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59C0C" w14:textId="77777777" w:rsidR="00661BD2" w:rsidRDefault="00661BD2" w:rsidP="00661BD2">
      <w:pPr>
        <w:bidi/>
        <w:rPr>
          <w:rFonts w:ascii="Segoe UI" w:hAnsi="Segoe UI" w:cs="Segoe UI"/>
          <w:b/>
          <w:bCs/>
          <w:sz w:val="28"/>
          <w:szCs w:val="28"/>
          <w:rtl/>
        </w:rPr>
      </w:pPr>
    </w:p>
    <w:p w14:paraId="26D2A2EE" w14:textId="581020C2" w:rsidR="00035DF6" w:rsidRPr="00B565D3" w:rsidRDefault="00661BD2" w:rsidP="005C2017">
      <w:pPr>
        <w:bidi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 w:hint="cs"/>
          <w:b/>
          <w:bCs/>
          <w:sz w:val="28"/>
          <w:szCs w:val="28"/>
          <w:rtl/>
        </w:rPr>
        <w:t>استطلاع</w:t>
      </w:r>
      <w:r w:rsidRPr="00661BD2">
        <w:rPr>
          <w:rFonts w:ascii="Segoe UI" w:hAnsi="Segoe UI" w:cs="Segoe UI"/>
          <w:b/>
          <w:bCs/>
          <w:sz w:val="28"/>
          <w:szCs w:val="28"/>
          <w:rtl/>
        </w:rPr>
        <w:t xml:space="preserve"> استراتيجية التنمية الاقتصادية</w:t>
      </w:r>
    </w:p>
    <w:p w14:paraId="1A6CAC11" w14:textId="01D62F74" w:rsidR="00661BD2" w:rsidRPr="00661BD2" w:rsidRDefault="00661BD2" w:rsidP="005C2017">
      <w:pPr>
        <w:bidi/>
        <w:rPr>
          <w:rFonts w:ascii="Segoe UI" w:hAnsi="Segoe UI" w:cs="Segoe UI"/>
          <w:sz w:val="20"/>
          <w:szCs w:val="20"/>
        </w:rPr>
      </w:pPr>
      <w:r w:rsidRPr="00661BD2">
        <w:rPr>
          <w:rFonts w:ascii="Segoe UI" w:hAnsi="Segoe UI" w:cs="Segoe UI"/>
          <w:sz w:val="20"/>
          <w:szCs w:val="20"/>
          <w:rtl/>
        </w:rPr>
        <w:t>تم</w:t>
      </w:r>
      <w:r>
        <w:rPr>
          <w:rFonts w:ascii="Segoe UI" w:hAnsi="Segoe UI" w:cs="Segoe UI" w:hint="cs"/>
          <w:sz w:val="20"/>
          <w:szCs w:val="20"/>
          <w:rtl/>
        </w:rPr>
        <w:t>ّ</w:t>
      </w:r>
      <w:r w:rsidRPr="00661BD2">
        <w:rPr>
          <w:rFonts w:ascii="Segoe UI" w:hAnsi="Segoe UI" w:cs="Segoe UI"/>
          <w:sz w:val="20"/>
          <w:szCs w:val="20"/>
          <w:rtl/>
        </w:rPr>
        <w:t xml:space="preserve"> تطوير أربع استراتيجيات مهم</w:t>
      </w:r>
      <w:r>
        <w:rPr>
          <w:rFonts w:ascii="Segoe UI" w:hAnsi="Segoe UI" w:cs="Segoe UI" w:hint="cs"/>
          <w:sz w:val="20"/>
          <w:szCs w:val="20"/>
          <w:rtl/>
        </w:rPr>
        <w:t>ّ</w:t>
      </w:r>
      <w:r w:rsidRPr="00661BD2">
        <w:rPr>
          <w:rFonts w:ascii="Segoe UI" w:hAnsi="Segoe UI" w:cs="Segoe UI"/>
          <w:sz w:val="20"/>
          <w:szCs w:val="20"/>
          <w:rtl/>
        </w:rPr>
        <w:t xml:space="preserve">ة لتوجيه مستقبل مدينة </w:t>
      </w:r>
      <w:r w:rsidRPr="00E54063">
        <w:rPr>
          <w:rFonts w:ascii="Segoe UI" w:hAnsi="Segoe UI" w:cs="Segoe UI"/>
          <w:sz w:val="20"/>
          <w:szCs w:val="20"/>
        </w:rPr>
        <w:t>Casey</w:t>
      </w:r>
      <w:r w:rsidRPr="00661BD2">
        <w:rPr>
          <w:rFonts w:ascii="Segoe UI" w:hAnsi="Segoe UI" w:cs="Segoe UI"/>
          <w:sz w:val="20"/>
          <w:szCs w:val="20"/>
          <w:rtl/>
        </w:rPr>
        <w:t xml:space="preserve"> ونريد منك</w:t>
      </w:r>
      <w:r>
        <w:rPr>
          <w:rFonts w:ascii="Segoe UI" w:hAnsi="Segoe UI" w:cs="Segoe UI" w:hint="cs"/>
          <w:sz w:val="20"/>
          <w:szCs w:val="20"/>
          <w:rtl/>
        </w:rPr>
        <w:t>م</w:t>
      </w:r>
      <w:r w:rsidRPr="00661BD2">
        <w:rPr>
          <w:rFonts w:ascii="Segoe UI" w:hAnsi="Segoe UI" w:cs="Segoe UI"/>
          <w:sz w:val="20"/>
          <w:szCs w:val="20"/>
          <w:rtl/>
        </w:rPr>
        <w:t xml:space="preserve"> إبداء رأيك</w:t>
      </w:r>
      <w:r>
        <w:rPr>
          <w:rFonts w:ascii="Segoe UI" w:hAnsi="Segoe UI" w:cs="Segoe UI" w:hint="cs"/>
          <w:sz w:val="20"/>
          <w:szCs w:val="20"/>
          <w:rtl/>
        </w:rPr>
        <w:t>م</w:t>
      </w:r>
      <w:r w:rsidRPr="00661BD2">
        <w:rPr>
          <w:rFonts w:ascii="Segoe UI" w:hAnsi="Segoe UI" w:cs="Segoe UI"/>
          <w:sz w:val="20"/>
          <w:szCs w:val="20"/>
          <w:rtl/>
        </w:rPr>
        <w:t>.</w:t>
      </w:r>
    </w:p>
    <w:p w14:paraId="5611BE59" w14:textId="6E5450CE" w:rsidR="00661BD2" w:rsidRPr="00661BD2" w:rsidRDefault="00661BD2" w:rsidP="005C2017">
      <w:pPr>
        <w:bidi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 w:hint="cs"/>
          <w:sz w:val="20"/>
          <w:szCs w:val="20"/>
          <w:rtl/>
        </w:rPr>
        <w:t>المستندات</w:t>
      </w:r>
      <w:r>
        <w:rPr>
          <w:rFonts w:ascii="Segoe UI" w:hAnsi="Segoe UI" w:cs="Segoe UI"/>
          <w:sz w:val="20"/>
          <w:szCs w:val="20"/>
          <w:rtl/>
        </w:rPr>
        <w:t xml:space="preserve"> هي استراتيجية البنية التحتية، واستراتيجية البيئة، واستراتيجية الصحة والرفاهية</w:t>
      </w:r>
      <w:r w:rsidRPr="00661BD2">
        <w:rPr>
          <w:rFonts w:ascii="Segoe UI" w:hAnsi="Segoe UI" w:cs="Segoe UI"/>
          <w:sz w:val="20"/>
          <w:szCs w:val="20"/>
          <w:rtl/>
        </w:rPr>
        <w:t xml:space="preserve">، واستراتيجية التنمية الاقتصادية لـ </w:t>
      </w:r>
      <w:r w:rsidRPr="00661BD2">
        <w:rPr>
          <w:rFonts w:ascii="Segoe UI" w:hAnsi="Segoe UI" w:cs="Segoe UI"/>
          <w:sz w:val="20"/>
          <w:szCs w:val="20"/>
        </w:rPr>
        <w:t>Casey</w:t>
      </w:r>
      <w:r w:rsidRPr="00661BD2">
        <w:rPr>
          <w:rFonts w:ascii="Segoe UI" w:hAnsi="Segoe UI" w:cs="Segoe UI"/>
          <w:sz w:val="20"/>
          <w:szCs w:val="20"/>
          <w:rtl/>
        </w:rPr>
        <w:t>.</w:t>
      </w:r>
    </w:p>
    <w:p w14:paraId="01C042B0" w14:textId="0A015FFD" w:rsidR="00661BD2" w:rsidRPr="00661BD2" w:rsidRDefault="00872222" w:rsidP="005C2017">
      <w:pPr>
        <w:bidi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 w:hint="cs"/>
          <w:sz w:val="20"/>
          <w:szCs w:val="20"/>
          <w:rtl/>
        </w:rPr>
        <w:t>و</w:t>
      </w:r>
      <w:r w:rsidR="00661BD2" w:rsidRPr="00661BD2">
        <w:rPr>
          <w:rFonts w:ascii="Segoe UI" w:hAnsi="Segoe UI" w:cs="Segoe UI"/>
          <w:sz w:val="20"/>
          <w:szCs w:val="20"/>
          <w:rtl/>
        </w:rPr>
        <w:t>تم</w:t>
      </w:r>
      <w:r>
        <w:rPr>
          <w:rFonts w:ascii="Segoe UI" w:hAnsi="Segoe UI" w:cs="Segoe UI" w:hint="cs"/>
          <w:sz w:val="20"/>
          <w:szCs w:val="20"/>
          <w:rtl/>
        </w:rPr>
        <w:t>ّ</w:t>
      </w:r>
      <w:r w:rsidR="00661BD2" w:rsidRPr="00661BD2">
        <w:rPr>
          <w:rFonts w:ascii="Segoe UI" w:hAnsi="Segoe UI" w:cs="Segoe UI"/>
          <w:sz w:val="20"/>
          <w:szCs w:val="20"/>
          <w:rtl/>
        </w:rPr>
        <w:t xml:space="preserve"> تطوير المستندات من التعليقات التي تم</w:t>
      </w:r>
      <w:r>
        <w:rPr>
          <w:rFonts w:ascii="Segoe UI" w:hAnsi="Segoe UI" w:cs="Segoe UI" w:hint="cs"/>
          <w:sz w:val="20"/>
          <w:szCs w:val="20"/>
          <w:rtl/>
        </w:rPr>
        <w:t>ّ</w:t>
      </w:r>
      <w:r w:rsidR="00661BD2" w:rsidRPr="00661BD2">
        <w:rPr>
          <w:rFonts w:ascii="Segoe UI" w:hAnsi="Segoe UI" w:cs="Segoe UI"/>
          <w:sz w:val="20"/>
          <w:szCs w:val="20"/>
          <w:rtl/>
        </w:rPr>
        <w:t xml:space="preserve"> جمعها خلال برنامج المشاركة 2020 </w:t>
      </w:r>
      <w:r w:rsidR="00661BD2" w:rsidRPr="00661BD2">
        <w:rPr>
          <w:rFonts w:ascii="Segoe UI" w:hAnsi="Segoe UI" w:cs="Segoe UI"/>
          <w:sz w:val="20"/>
          <w:szCs w:val="20"/>
        </w:rPr>
        <w:t>Shape Your City</w:t>
      </w:r>
      <w:r w:rsidR="00661BD2" w:rsidRPr="00661BD2">
        <w:rPr>
          <w:rFonts w:ascii="Segoe UI" w:hAnsi="Segoe UI" w:cs="Segoe UI"/>
          <w:sz w:val="20"/>
          <w:szCs w:val="20"/>
          <w:rtl/>
        </w:rPr>
        <w:t>.</w:t>
      </w:r>
    </w:p>
    <w:p w14:paraId="47CB120F" w14:textId="71CC136C" w:rsidR="00661BD2" w:rsidRPr="00661BD2" w:rsidRDefault="00872222" w:rsidP="005C2017">
      <w:pPr>
        <w:bidi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 w:hint="cs"/>
          <w:sz w:val="20"/>
          <w:szCs w:val="20"/>
          <w:rtl/>
        </w:rPr>
        <w:t>و</w:t>
      </w:r>
      <w:r w:rsidR="00661BD2">
        <w:rPr>
          <w:rFonts w:ascii="Segoe UI" w:hAnsi="Segoe UI" w:cs="Segoe UI"/>
          <w:sz w:val="20"/>
          <w:szCs w:val="20"/>
          <w:rtl/>
        </w:rPr>
        <w:t>بمجرد أن نحصل على تعليقاتك</w:t>
      </w:r>
      <w:r w:rsidR="00661BD2">
        <w:rPr>
          <w:rFonts w:ascii="Segoe UI" w:hAnsi="Segoe UI" w:cs="Segoe UI" w:hint="cs"/>
          <w:sz w:val="20"/>
          <w:szCs w:val="20"/>
          <w:rtl/>
        </w:rPr>
        <w:t>م</w:t>
      </w:r>
      <w:r w:rsidR="00661BD2" w:rsidRPr="00661BD2">
        <w:rPr>
          <w:rFonts w:ascii="Segoe UI" w:hAnsi="Segoe UI" w:cs="Segoe UI"/>
          <w:sz w:val="20"/>
          <w:szCs w:val="20"/>
          <w:rtl/>
        </w:rPr>
        <w:t>، ستنتقل المستندات إلى لجنة المسؤولين التابعة للمجلس للمصادقة عليها.</w:t>
      </w:r>
    </w:p>
    <w:p w14:paraId="5480A52A" w14:textId="22E8A855" w:rsidR="00661BD2" w:rsidRPr="00661BD2" w:rsidRDefault="00661BD2" w:rsidP="005C2017">
      <w:pPr>
        <w:bidi/>
        <w:rPr>
          <w:rFonts w:ascii="Segoe UI" w:hAnsi="Segoe UI" w:cs="Segoe UI"/>
          <w:sz w:val="20"/>
          <w:szCs w:val="20"/>
        </w:rPr>
      </w:pPr>
      <w:r w:rsidRPr="00661BD2">
        <w:rPr>
          <w:rFonts w:ascii="Segoe UI" w:hAnsi="Segoe UI" w:cs="Segoe UI"/>
          <w:sz w:val="20"/>
          <w:szCs w:val="20"/>
          <w:rtl/>
        </w:rPr>
        <w:t xml:space="preserve">ستكون فترة </w:t>
      </w:r>
      <w:r>
        <w:rPr>
          <w:rFonts w:ascii="Segoe UI" w:hAnsi="Segoe UI" w:cs="Segoe UI" w:hint="cs"/>
          <w:sz w:val="20"/>
          <w:szCs w:val="20"/>
          <w:rtl/>
        </w:rPr>
        <w:t>المشاركة</w:t>
      </w:r>
      <w:r w:rsidRPr="00661BD2">
        <w:rPr>
          <w:rFonts w:ascii="Segoe UI" w:hAnsi="Segoe UI" w:cs="Segoe UI"/>
          <w:sz w:val="20"/>
          <w:szCs w:val="20"/>
          <w:rtl/>
        </w:rPr>
        <w:t xml:space="preserve"> مفتوحة من الأربعاء 25 </w:t>
      </w:r>
      <w:r>
        <w:rPr>
          <w:rFonts w:ascii="Segoe UI" w:hAnsi="Segoe UI" w:cs="Segoe UI" w:hint="cs"/>
          <w:sz w:val="20"/>
          <w:szCs w:val="20"/>
          <w:rtl/>
        </w:rPr>
        <w:t>آب/</w:t>
      </w:r>
      <w:r w:rsidRPr="00661BD2">
        <w:rPr>
          <w:rFonts w:ascii="Segoe UI" w:hAnsi="Segoe UI" w:cs="Segoe UI"/>
          <w:sz w:val="20"/>
          <w:szCs w:val="20"/>
          <w:rtl/>
        </w:rPr>
        <w:t xml:space="preserve">أغسطس إلى يوم الاثنين 13 </w:t>
      </w:r>
      <w:r>
        <w:rPr>
          <w:rFonts w:ascii="Segoe UI" w:hAnsi="Segoe UI" w:cs="Segoe UI" w:hint="cs"/>
          <w:sz w:val="20"/>
          <w:szCs w:val="20"/>
          <w:rtl/>
        </w:rPr>
        <w:t>أيلول/</w:t>
      </w:r>
      <w:r w:rsidRPr="00661BD2">
        <w:rPr>
          <w:rFonts w:ascii="Segoe UI" w:hAnsi="Segoe UI" w:cs="Segoe UI"/>
          <w:sz w:val="20"/>
          <w:szCs w:val="20"/>
          <w:rtl/>
        </w:rPr>
        <w:t>سبتمبر 2021.</w:t>
      </w:r>
    </w:p>
    <w:p w14:paraId="210075F1" w14:textId="1943016C" w:rsidR="00661BD2" w:rsidRPr="006F5D08" w:rsidRDefault="00661BD2" w:rsidP="006F5D08">
      <w:pPr>
        <w:bidi/>
        <w:rPr>
          <w:rFonts w:ascii="Segoe UI" w:hAnsi="Segoe UI" w:cs="Segoe UI"/>
          <w:b/>
          <w:bCs/>
          <w:sz w:val="20"/>
          <w:szCs w:val="20"/>
        </w:rPr>
      </w:pPr>
      <w:r w:rsidRPr="00661BD2">
        <w:rPr>
          <w:rFonts w:ascii="Segoe UI" w:hAnsi="Segoe UI" w:cs="Segoe UI"/>
          <w:sz w:val="20"/>
          <w:szCs w:val="20"/>
          <w:rtl/>
        </w:rPr>
        <w:t>لقراءة المعلومات ا</w:t>
      </w:r>
      <w:r>
        <w:rPr>
          <w:rFonts w:ascii="Segoe UI" w:hAnsi="Segoe UI" w:cs="Segoe UI"/>
          <w:sz w:val="20"/>
          <w:szCs w:val="20"/>
          <w:rtl/>
        </w:rPr>
        <w:t>لمترجمة حول كل من الاستراتيجيات</w:t>
      </w:r>
      <w:r w:rsidRPr="00661BD2">
        <w:rPr>
          <w:rFonts w:ascii="Segoe UI" w:hAnsi="Segoe UI" w:cs="Segoe UI"/>
          <w:sz w:val="20"/>
          <w:szCs w:val="20"/>
          <w:rtl/>
        </w:rPr>
        <w:t>، ق</w:t>
      </w:r>
      <w:r>
        <w:rPr>
          <w:rFonts w:ascii="Segoe UI" w:hAnsi="Segoe UI" w:cs="Segoe UI" w:hint="cs"/>
          <w:sz w:val="20"/>
          <w:szCs w:val="20"/>
          <w:rtl/>
        </w:rPr>
        <w:t>وموا</w:t>
      </w:r>
      <w:r w:rsidRPr="00661BD2">
        <w:rPr>
          <w:rFonts w:ascii="Segoe UI" w:hAnsi="Segoe UI" w:cs="Segoe UI"/>
          <w:sz w:val="20"/>
          <w:szCs w:val="20"/>
          <w:rtl/>
        </w:rPr>
        <w:t xml:space="preserve"> بزيارة</w:t>
      </w:r>
      <w:r w:rsidR="006F5D08" w:rsidRPr="006F5D08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6F5D08">
        <w:rPr>
          <w:rFonts w:ascii="Segoe UI" w:hAnsi="Segoe UI" w:cs="Segoe UI"/>
          <w:b/>
          <w:bCs/>
          <w:sz w:val="20"/>
          <w:szCs w:val="20"/>
        </w:rPr>
        <w:t>conversations.casey.vic.gov.au/strategic-documents</w:t>
      </w:r>
    </w:p>
    <w:p w14:paraId="6C93BAC9" w14:textId="6134048E" w:rsidR="00C957CB" w:rsidRPr="001D436A" w:rsidRDefault="00C957CB" w:rsidP="005C2017">
      <w:pPr>
        <w:bidi/>
        <w:rPr>
          <w:rFonts w:ascii="Segoe UI" w:hAnsi="Segoe UI" w:cs="Segoe UI"/>
          <w:b/>
          <w:bCs/>
          <w:sz w:val="20"/>
          <w:szCs w:val="20"/>
        </w:rPr>
      </w:pPr>
    </w:p>
    <w:p w14:paraId="239FB439" w14:textId="2DB1DA37" w:rsidR="007063B4" w:rsidRPr="00661BD2" w:rsidRDefault="00661BD2" w:rsidP="005C2017">
      <w:pPr>
        <w:bidi/>
        <w:rPr>
          <w:rFonts w:ascii="Segoe UI" w:hAnsi="Segoe UI" w:cs="Segoe UI"/>
          <w:b/>
          <w:bCs/>
          <w:sz w:val="20"/>
          <w:szCs w:val="20"/>
          <w:u w:val="single"/>
        </w:rPr>
      </w:pPr>
      <w:r w:rsidRPr="00661BD2">
        <w:rPr>
          <w:rFonts w:ascii="Segoe UI" w:hAnsi="Segoe UI" w:cs="Segoe UI" w:hint="cs"/>
          <w:b/>
          <w:bCs/>
          <w:sz w:val="20"/>
          <w:szCs w:val="20"/>
          <w:u w:val="single"/>
          <w:rtl/>
        </w:rPr>
        <w:t>الرجاء إكمال</w:t>
      </w:r>
      <w:r w:rsidRPr="00661BD2">
        <w:rPr>
          <w:rFonts w:ascii="Segoe UI" w:hAnsi="Segoe UI" w:cs="Segoe UI"/>
          <w:b/>
          <w:bCs/>
          <w:sz w:val="20"/>
          <w:szCs w:val="20"/>
          <w:u w:val="single"/>
          <w:rtl/>
        </w:rPr>
        <w:t xml:space="preserve"> الأسئلة أدناه</w:t>
      </w:r>
    </w:p>
    <w:p w14:paraId="5A8B45A4" w14:textId="71A86F4A" w:rsidR="000E5292" w:rsidRPr="001D436A" w:rsidRDefault="001D436A" w:rsidP="005C2017">
      <w:pPr>
        <w:bidi/>
        <w:rPr>
          <w:rFonts w:ascii="Segoe UI" w:hAnsi="Segoe UI" w:cs="Segoe UI"/>
          <w:b/>
          <w:bCs/>
          <w:sz w:val="20"/>
          <w:szCs w:val="20"/>
        </w:rPr>
      </w:pPr>
      <w:r w:rsidRPr="001D436A">
        <w:rPr>
          <w:rFonts w:ascii="Segoe UI" w:hAnsi="Segoe UI" w:cs="Segoe U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E12B64" wp14:editId="6B16E612">
                <wp:simplePos x="0" y="0"/>
                <wp:positionH relativeFrom="margin">
                  <wp:posOffset>5504290</wp:posOffset>
                </wp:positionH>
                <wp:positionV relativeFrom="paragraph">
                  <wp:posOffset>431165</wp:posOffset>
                </wp:positionV>
                <wp:extent cx="228600" cy="2286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772B4C" id="Rectangle 8" o:spid="_x0000_s1026" style="position:absolute;margin-left:433.4pt;margin-top:33.95pt;width:18pt;height:18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s/kAIAAKsFAAAOAAAAZHJzL2Uyb0RvYy54bWysVFFrGzEMfh/sPxi/r3cJadeGXkpI6RiU&#10;trQdfXZ8ds7gszzbySX79ZPtu0vXlQ3G8uDIJ+mT9FnS5dW+1WQnnFdgKjo5KSkRhkOtzKai355v&#10;Pp1T4gMzNdNgREUPwtOrxccPl52diyk0oGvhCIIYP+9sRZsQ7LwoPG9Ey/wJWGFQKcG1LODVbYra&#10;sQ7RW11My/Ks6MDV1gEX3uPX66yki4QvpeDhXkovAtEVxdxCOl061/EsFpdsvnHMNor3abB/yKJl&#10;ymDQEeqaBUa2Tv0G1SruwIMMJxzaAqRUXKQasJpJ+aaap4ZZkWpBcrwdafL/D5bf7R4cUXVF8aEM&#10;a/GJHpE0ZjZakPNIT2f9HK2e7IPrbx7FWOteujb+YxVknyg9jJSKfSAcP06n52clEs9R1cuIUhyd&#10;rfPhi4CWRKGiDoMnItnu1odsOpjEWB60qm+U1ukSu0SstCM7hu+73kxiwgj+i5U2f3MM+3ccESZ6&#10;FrH+XHGSwkGLiKfNo5BIXKwxJZxa9pgM41yYMMmqhtUi53ha4m/Ickg/5ZwAI7LE6kbsHmCwzCAD&#10;di62t4+uInX86Fz+KbHsPHqkyGDC6NwqA+49AI1V9ZGz/UBSpiaytIb6gG3lIM+bt/xG4fPeMh8e&#10;mMMBw47ApRHu8ZAauopCL1HSgPvx3vdoj32PWko6HNiK+u9b5gQl+qvBibiYzGZxwtNldvp5ihf3&#10;WrN+rTHbdgXYMxNcT5YnMdoHPYjSQfuCu2UZo6KKGY6xK8qDGy6rkBcJbiculstkhlNtWbg1T5ZH&#10;8MhqbN/n/Qtztu/xgMNxB8Nws/mbVs+20dPAchtAqjQHR157vnEjpMbpt1dcOa/vyeq4Yxc/AQAA&#10;//8DAFBLAwQUAAYACAAAACEA7nQnAt4AAAAKAQAADwAAAGRycy9kb3ducmV2LnhtbEyPTU/DMAyG&#10;70j8h8hI3FhCkbq1NJ34ECC4MT7OXmPaisapmmwr/HrMCY62H71+3mo9+0HtaYp9YAvnCwOKuAmu&#10;59bC68vd2QpUTMgOh8Bk4YsirOvjowpLFw78TPtNapWEcCzRQpfSWGodm448xkUYieX2ESaPScap&#10;1W7Cg4T7QWfG5Npjz/Khw5FuOmo+NztvwT/x9fj2YNBn+eN39M398rZ/t/b0ZL66BJVoTn8w/OqL&#10;OtTitA07dlENFlZ5LurJQr4sQAlQmEwWWyHNRQG6rvT/CvUPAAAA//8DAFBLAQItABQABgAIAAAA&#10;IQC2gziS/gAAAOEBAAATAAAAAAAAAAAAAAAAAAAAAABbQ29udGVudF9UeXBlc10ueG1sUEsBAi0A&#10;FAAGAAgAAAAhADj9If/WAAAAlAEAAAsAAAAAAAAAAAAAAAAALwEAAF9yZWxzLy5yZWxzUEsBAi0A&#10;FAAGAAgAAAAhAMvHOz+QAgAAqwUAAA4AAAAAAAAAAAAAAAAALgIAAGRycy9lMm9Eb2MueG1sUEsB&#10;Ai0AFAAGAAgAAAAhAO50JwLeAAAACgEAAA8AAAAAAAAAAAAAAAAA6gQAAGRycy9kb3ducmV2Lnht&#10;bFBLBQYAAAAABAAEAPMAAAD1BQAAAAA=&#10;" fillcolor="white [3212]" strokecolor="black [3213]" strokeweight="1pt">
                <w10:wrap anchorx="margin"/>
              </v:rect>
            </w:pict>
          </mc:Fallback>
        </mc:AlternateContent>
      </w:r>
      <w:r w:rsidR="00661BD2">
        <w:rPr>
          <w:rFonts w:ascii="Segoe UI" w:hAnsi="Segoe UI" w:cs="Segoe UI" w:hint="cs"/>
          <w:b/>
          <w:bCs/>
          <w:sz w:val="20"/>
          <w:szCs w:val="20"/>
          <w:rtl/>
        </w:rPr>
        <w:t>1.</w:t>
      </w:r>
      <w:r w:rsidR="00661BD2" w:rsidRPr="00661BD2">
        <w:rPr>
          <w:rtl/>
        </w:rPr>
        <w:t xml:space="preserve"> </w:t>
      </w:r>
      <w:r w:rsidR="00661BD2" w:rsidRPr="00661BD2">
        <w:rPr>
          <w:rFonts w:ascii="Segoe UI" w:hAnsi="Segoe UI" w:cs="Segoe UI"/>
          <w:b/>
          <w:bCs/>
          <w:sz w:val="20"/>
          <w:szCs w:val="20"/>
          <w:rtl/>
        </w:rPr>
        <w:t>رتب</w:t>
      </w:r>
      <w:r w:rsidR="00661BD2">
        <w:rPr>
          <w:rFonts w:ascii="Segoe UI" w:hAnsi="Segoe UI" w:cs="Segoe UI" w:hint="cs"/>
          <w:b/>
          <w:bCs/>
          <w:sz w:val="20"/>
          <w:szCs w:val="20"/>
          <w:rtl/>
        </w:rPr>
        <w:t>ّ</w:t>
      </w:r>
      <w:r w:rsidR="00661BD2" w:rsidRPr="00661BD2">
        <w:rPr>
          <w:rFonts w:ascii="Segoe UI" w:hAnsi="Segoe UI" w:cs="Segoe UI"/>
          <w:b/>
          <w:bCs/>
          <w:sz w:val="20"/>
          <w:szCs w:val="20"/>
          <w:rtl/>
        </w:rPr>
        <w:t xml:space="preserve"> الأهداف الاستراتيجية الرئيسية الخمسة لاستراتيجية التنمية الاقتصادية حسب أهميتها. الرجاء وضع 1 (الأهم) - 5 (الأقل أهمية) في المربعات المتوفرة:</w:t>
      </w:r>
    </w:p>
    <w:p w14:paraId="41305EEA" w14:textId="4F7D9248" w:rsidR="00C957CB" w:rsidRPr="001D436A" w:rsidRDefault="00661BD2" w:rsidP="005C2017">
      <w:pPr>
        <w:bidi/>
        <w:ind w:firstLine="7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 w:hint="cs"/>
          <w:sz w:val="20"/>
          <w:szCs w:val="20"/>
          <w:rtl/>
        </w:rPr>
        <w:t>الجاهزية</w:t>
      </w:r>
      <w:r w:rsidRPr="00661BD2">
        <w:rPr>
          <w:rFonts w:ascii="Segoe UI" w:hAnsi="Segoe UI" w:cs="Segoe UI"/>
          <w:sz w:val="20"/>
          <w:szCs w:val="20"/>
          <w:rtl/>
        </w:rPr>
        <w:t xml:space="preserve"> للاستثمار</w:t>
      </w:r>
    </w:p>
    <w:p w14:paraId="1ED89270" w14:textId="3293E6A2" w:rsidR="00C957CB" w:rsidRPr="001D436A" w:rsidRDefault="001D436A" w:rsidP="005C2017">
      <w:pPr>
        <w:bidi/>
        <w:ind w:left="720"/>
        <w:rPr>
          <w:rFonts w:ascii="Segoe UI" w:hAnsi="Segoe UI" w:cs="Segoe UI"/>
          <w:sz w:val="20"/>
          <w:szCs w:val="20"/>
        </w:rPr>
      </w:pPr>
      <w:r w:rsidRPr="001D436A">
        <w:rPr>
          <w:rFonts w:ascii="Segoe UI" w:hAnsi="Segoe UI" w:cs="Segoe U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8FB965D" wp14:editId="5A7371CF">
                <wp:simplePos x="0" y="0"/>
                <wp:positionH relativeFrom="margin">
                  <wp:posOffset>5502303</wp:posOffset>
                </wp:positionH>
                <wp:positionV relativeFrom="paragraph">
                  <wp:posOffset>146050</wp:posOffset>
                </wp:positionV>
                <wp:extent cx="228600" cy="228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C491E2" id="Rectangle 2" o:spid="_x0000_s1026" style="position:absolute;margin-left:433.25pt;margin-top:11.5pt;width:18pt;height:18pt;z-index:25165824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XnkAIAAKsFAAAOAAAAZHJzL2Uyb0RvYy54bWysVFFP2zAQfp+0/2D5fSSNgEFFiioQ0yQE&#10;CJh4dh27iWT7PNtt2v36ne0kZQxt0rQ+uGff3Xd3X+7u4nKnFdkK5zswNZ0dlZQIw6HpzLqm355v&#10;Pp1R4gMzDVNgRE33wtPLxccPF72diwpaUI1wBEGMn/e2pm0Idl4UnrdCM38EVhhUSnCaBby6ddE4&#10;1iO6VkVVlqdFD66xDrjwHl+vs5IuEr6Ugod7Kb0IRNUUcwvpdOlcxbNYXLD52jHbdnxIg/1DFpp1&#10;BoNOUNcsMLJx3W9QuuMOPMhwxEEXIGXHRaoBq5mVb6p5apkVqRYkx9uJJv//YPnd9sGRrqlpRYlh&#10;Gj/RI5LGzFoJUkV6euvnaPVkH9xw8yjGWnfS6fiPVZBdonQ/USp2gXB8rKqz0xKJ56gaZEQpDs7W&#10;+fBFgCZRqKnD4IlItr31IZuOJjGWB9U1N51S6RK7RFwpR7YMv+9qPYsJI/gvVsr8zTHs3nFEmOhZ&#10;xPpzxUkKeyUinjKPQiJxscaUcGrZQzKMc2HCLKta1oic40mJvzHLMf2UcwKMyBKrm7AHgNEyg4zY&#10;udjBPrqK1PGTc/mnxLLz5JEigwmTs+4MuPcAFFY1RM72I0mZmsjSCpo9tpWDPG/e8psOP+8t8+GB&#10;ORww7AhcGuEeD6mgrykMEiUtuB/vvUd77HvUUtLjwNbUf98wJyhRXw1OxPns+DhOeLocn3yu8OJe&#10;a1avNWajrwB7ZobryfIkRvugRlE60C+4W5YxKqqY4Ri7pjy48XIV8iLB7cTFcpnMcKotC7fmyfII&#10;HlmN7fu8e2HODj0ecDjuYBxuNn/T6tk2ehpYbgLILs3BgdeBb9wIqXGG7RVXzut7sjrs2MVPAAAA&#10;//8DAFBLAwQUAAYACAAAACEAZRKGBt0AAAAJAQAADwAAAGRycy9kb3ducmV2LnhtbEyPTU/DMAyG&#10;70j8h8hI3FhC0cpW6k58CNC4MT7OXhPaisapmmwr/HrMCY62H71+3nI1+V7t3Ri7wAjnMwPKcR1s&#10;xw3C68v92QJUTMSW+sAO4ctFWFXHRyUVNhz42e03qVESwrEghDalodA61q3zFGdhcCy3jzB6SjKO&#10;jbYjHSTc9zozJteeOpYPLQ3utnX152bnEfwT3wxvj4Z8lq+/o68fLu+6d8TTk+n6ClRyU/qD4Vdf&#10;1KESp23YsY2qR1jk+VxQhOxCOgmwNJkstgjzpQFdlfp/g+oHAAD//wMAUEsBAi0AFAAGAAgAAAAh&#10;ALaDOJL+AAAA4QEAABMAAAAAAAAAAAAAAAAAAAAAAFtDb250ZW50X1R5cGVzXS54bWxQSwECLQAU&#10;AAYACAAAACEAOP0h/9YAAACUAQAACwAAAAAAAAAAAAAAAAAvAQAAX3JlbHMvLnJlbHNQSwECLQAU&#10;AAYACAAAACEA1Fx155ACAACrBQAADgAAAAAAAAAAAAAAAAAuAgAAZHJzL2Uyb0RvYy54bWxQSwEC&#10;LQAUAAYACAAAACEAZRKGBt0AAAAJAQAADwAAAAAAAAAAAAAAAADqBAAAZHJzL2Rvd25yZXYueG1s&#10;UEsFBgAAAAAEAAQA8wAAAPQFAAAAAA==&#10;" fillcolor="white [3212]" strokecolor="black [3213]" strokeweight="1pt">
                <w10:wrap anchorx="margin"/>
              </v:rect>
            </w:pict>
          </mc:Fallback>
        </mc:AlternateContent>
      </w:r>
      <w:r w:rsidRPr="001D436A">
        <w:rPr>
          <w:rFonts w:ascii="Segoe UI" w:hAnsi="Segoe UI" w:cs="Segoe UI"/>
          <w:sz w:val="20"/>
          <w:szCs w:val="20"/>
        </w:rPr>
        <w:br/>
      </w:r>
      <w:r w:rsidR="00661BD2" w:rsidRPr="00661BD2">
        <w:rPr>
          <w:rFonts w:ascii="Segoe UI" w:hAnsi="Segoe UI" w:cs="Segoe UI"/>
          <w:sz w:val="20"/>
          <w:szCs w:val="20"/>
          <w:rtl/>
        </w:rPr>
        <w:t>تنشيط و</w:t>
      </w:r>
      <w:r w:rsidR="00661BD2">
        <w:rPr>
          <w:rFonts w:ascii="Segoe UI" w:hAnsi="Segoe UI" w:cs="Segoe UI" w:hint="cs"/>
          <w:sz w:val="20"/>
          <w:szCs w:val="20"/>
          <w:rtl/>
        </w:rPr>
        <w:t>حفظ</w:t>
      </w:r>
      <w:r w:rsidR="00661BD2" w:rsidRPr="00661BD2">
        <w:rPr>
          <w:rFonts w:ascii="Segoe UI" w:hAnsi="Segoe UI" w:cs="Segoe UI"/>
          <w:sz w:val="20"/>
          <w:szCs w:val="20"/>
          <w:rtl/>
        </w:rPr>
        <w:t xml:space="preserve"> أراضي وأماكن العمل</w:t>
      </w:r>
      <w:r w:rsidR="00661BD2" w:rsidRPr="00661BD2">
        <w:rPr>
          <w:rtl/>
        </w:rPr>
        <w:t xml:space="preserve"> </w:t>
      </w:r>
    </w:p>
    <w:p w14:paraId="2CACF746" w14:textId="659A711B" w:rsidR="00C957CB" w:rsidRPr="001D436A" w:rsidRDefault="001D436A" w:rsidP="005C2017">
      <w:pPr>
        <w:bidi/>
        <w:ind w:left="720"/>
        <w:rPr>
          <w:rFonts w:ascii="Segoe UI" w:hAnsi="Segoe UI" w:cs="Segoe UI"/>
          <w:sz w:val="20"/>
          <w:szCs w:val="20"/>
        </w:rPr>
      </w:pPr>
      <w:r w:rsidRPr="001D436A">
        <w:rPr>
          <w:rFonts w:ascii="Segoe UI" w:hAnsi="Segoe UI" w:cs="Segoe U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230D386" wp14:editId="0A90B42A">
                <wp:simplePos x="0" y="0"/>
                <wp:positionH relativeFrom="margin">
                  <wp:posOffset>5502303</wp:posOffset>
                </wp:positionH>
                <wp:positionV relativeFrom="paragraph">
                  <wp:posOffset>145415</wp:posOffset>
                </wp:positionV>
                <wp:extent cx="228600" cy="228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D17BF9" id="Rectangle 3" o:spid="_x0000_s1026" style="position:absolute;margin-left:433.25pt;margin-top:11.45pt;width:18pt;height:18pt;z-index:25165824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agkQIAAKsFAAAOAAAAZHJzL2Uyb0RvYy54bWysVE1v2zAMvQ/YfxB0X+2kH2uDOkXQosOA&#10;og3aDj0rshQbkERNUuJkv36UZDtdV2zAsBwUSiQfyWeSl1c7rchWON+CqejkqKREGA51a9YV/fZ8&#10;++mcEh+YqZkCIyq6F55ezT9+uOzsTEyhAVULRxDE+FlnK9qEYGdF4XkjNPNHYIVBpQSnWcCrWxe1&#10;Yx2ia1VMy/Ks6MDV1gEX3uPrTVbSecKXUvDwIKUXgaiKYm4hnS6dq3gW80s2Wztmm5b3abB/yEKz&#10;1mDQEeqGBUY2rv0NSrfcgQcZjjjoAqRsuUg1YDWT8k01Tw2zItWC5Hg70uT/Hyy/3y4daeuKHlNi&#10;mMZP9IikMbNWghxHejrrZ2j1ZJeuv3kUY6076XT8xyrILlG6HykVu0A4Pk6n52clEs9R1cuIUhyc&#10;rfPhiwBNolBRh8ETkWx750M2HUxiLA+qrW9bpdIldom4Vo5sGX7f1XoSE0bwX6yU+Ztj2L3jiDDR&#10;s4j154qTFPZKRDxlHoVE4mKNKeHUsodkGOfChElWNawWOcfTEn9DlkP6KecEGJElVjdi9wCDZQYZ&#10;sHOxvX10FanjR+fyT4ll59EjRQYTRmfdGnDvASisqo+c7QeSMjWRpRXUe2wrB3nevOW3LX7eO+bD&#10;kjkcMOwIXBrhAQ+poKso9BIlDbgf771He+x71FLS4cBW1H/fMCcoUV8NTsTF5OQkTni6nJx+nuLF&#10;vdasXmvMRl8D9swE15PlSYz2QQ2idKBfcLcsYlRUMcMxdkV5cMPlOuRFgtuJi8UimeFUWxbuzJPl&#10;ETyyGtv3effCnO17POBw3MMw3Gz2ptWzbfQ0sNgEkG2agwOvPd+4EVLj9NsrrpzX92R12LHznwAA&#10;AP//AwBQSwMEFAAGAAgAAAAhAFrGgtjeAAAACQEAAA8AAABkcnMvZG93bnJldi54bWxMj01PwzAM&#10;hu9I/IfISNxYQqSVtqs78SFAcGPAzllj2orGqZpsK/x6wgmOth+9ft5qPbtBHGgKvWeEy4UCQdx4&#10;23OL8PZ6f5GDCNGwNYNnQviiAOv69KQypfVHfqHDJrYihXAoDUIX41hKGZqOnAkLPxKn24efnIlp&#10;nFppJ3NM4W6QWqlMOtNz+tCZkW47aj43e4fgnvlmfH9Uxuns6Tu45uHqrt8inp/N1ysQkeb4B8Ov&#10;flKHOjnt/J5tEANCnmXLhCJoXYBIQKF0WuwQlnkBsq7k/wb1DwAAAP//AwBQSwECLQAUAAYACAAA&#10;ACEAtoM4kv4AAADhAQAAEwAAAAAAAAAAAAAAAAAAAAAAW0NvbnRlbnRfVHlwZXNdLnhtbFBLAQIt&#10;ABQABgAIAAAAIQA4/SH/1gAAAJQBAAALAAAAAAAAAAAAAAAAAC8BAABfcmVscy8ucmVsc1BLAQIt&#10;ABQABgAIAAAAIQDiNBagkQIAAKsFAAAOAAAAAAAAAAAAAAAAAC4CAABkcnMvZTJvRG9jLnhtbFBL&#10;AQItABQABgAIAAAAIQBaxoLY3gAAAAkBAAAPAAAAAAAAAAAAAAAAAOsEAABkcnMvZG93bnJldi54&#10;bWxQSwUGAAAAAAQABADzAAAA9gUAAAAA&#10;" fillcolor="white [3212]" strokecolor="black [3213]" strokeweight="1pt">
                <w10:wrap anchorx="margin"/>
              </v:rect>
            </w:pict>
          </mc:Fallback>
        </mc:AlternateContent>
      </w:r>
      <w:r w:rsidRPr="001D436A">
        <w:rPr>
          <w:rFonts w:ascii="Segoe UI" w:hAnsi="Segoe UI" w:cs="Segoe UI"/>
          <w:sz w:val="20"/>
          <w:szCs w:val="20"/>
        </w:rPr>
        <w:br/>
      </w:r>
      <w:r w:rsidR="00661BD2" w:rsidRPr="00661BD2">
        <w:rPr>
          <w:rFonts w:ascii="Segoe UI" w:hAnsi="Segoe UI" w:cs="Segoe UI"/>
          <w:sz w:val="20"/>
          <w:szCs w:val="20"/>
          <w:rtl/>
        </w:rPr>
        <w:t>ابتكار القطاعات الاستراتيجية الحالية وتنمية القطاعات الناشئة</w:t>
      </w:r>
    </w:p>
    <w:p w14:paraId="5E379F75" w14:textId="0DE9B3B0" w:rsidR="00C957CB" w:rsidRPr="001D436A" w:rsidRDefault="001D436A" w:rsidP="008F43E7">
      <w:pPr>
        <w:bidi/>
        <w:ind w:left="720"/>
        <w:rPr>
          <w:rFonts w:ascii="Segoe UI" w:hAnsi="Segoe UI" w:cs="Segoe UI"/>
          <w:sz w:val="20"/>
          <w:szCs w:val="20"/>
        </w:rPr>
      </w:pPr>
      <w:r w:rsidRPr="001D436A">
        <w:rPr>
          <w:rFonts w:ascii="Segoe UI" w:hAnsi="Segoe UI" w:cs="Segoe U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11E487E" wp14:editId="2D700D0D">
                <wp:simplePos x="0" y="0"/>
                <wp:positionH relativeFrom="margin">
                  <wp:posOffset>5504290</wp:posOffset>
                </wp:positionH>
                <wp:positionV relativeFrom="paragraph">
                  <wp:posOffset>145415</wp:posOffset>
                </wp:positionV>
                <wp:extent cx="228600" cy="2286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FFFEED" id="Rectangle 4" o:spid="_x0000_s1026" style="position:absolute;margin-left:433.4pt;margin-top:11.45pt;width:18pt;height:18pt;z-index:25165824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+vkAIAAKsFAAAOAAAAZHJzL2Uyb0RvYy54bWysVFFrGzEMfh/sPxi/r3cJadeGXkpo6RiU&#10;trQdfXZ8du7AtjzbySX79ZPtu0vXhQ3G8uDIlvRJ+k7S5dVOK7IVzrdgKjo5KSkRhkPdmnVFv73c&#10;fjqnxAdmaqbAiIruhadXi48fLjs7F1NoQNXCEQQxft7ZijYh2HlReN4IzfwJWGFQKcFpFvDq1kXt&#10;WIfoWhXTsjwrOnC1dcCF9/h6k5V0kfClFDw8SOlFIKqimFtIp0vnKp7F4pLN147ZpuV9GuwfstCs&#10;NRh0hLphgZGNa3+D0i134EGGEw66AClbLlINWM2kfFfNc8OsSLUgOd6ONPn/B8vvt4+OtHVFZ5QY&#10;pvETPSFpzKyVILNIT2f9HK2e7aPrbx7FWOtOOh3/sQqyS5TuR0rFLhCOj9Pp+VmJxHNU9TKiFAdn&#10;63z4IkCTKFTUYfBEJNve+ZBNB5MYy4Nq69tWqXSJXSKulSNbht93tZ7EhBH8Fytl/uYYdkccESZ6&#10;FrH+XHGSwl6JiKfMk5BIXKwxJZxa9pAM41yYMMmqhtUi53ha4m/Ickg/5ZwAI7LE6kbsHmCwzCAD&#10;di62t4+uInX86Fz+KbHsPHqkyGDC6KxbA+4YgMKq+sjZfiApUxNZWkG9x7ZykOfNW37b4ue9Yz48&#10;MocDhh2BSyM84CEVdBWFXqKkAffj2Hu0x75HLSUdDmxF/fcNc4IS9dXgRFxMZrM44ekyO/08xYt7&#10;q1m91ZiNvgbsmQmuJ8uTGO2DGkTpQL/iblnGqKhihmPsivLghst1yIsEtxMXy2Uyw6m2LNyZZ8sj&#10;eGQ1tu/L7pU52/d4wOG4h2G42fxdq2fb6GlguQkg2zQHB157vnEjpMbpt1dcOW/vyeqwYxc/AQAA&#10;//8DAFBLAwQUAAYACAAAACEAb3x1Hd4AAAAJAQAADwAAAGRycy9kb3ducmV2LnhtbEyPzU7DMBCE&#10;70i8g7VI3KiNJUISsqn4ESB6o9Ce3dgkEfE6it028PQsJzju7Gjmm2o5+0Ec3BT7QAiXCwXCURNs&#10;Ty3C+9vjRQ4iJkPWDIEcwpeLsKxPTypT2nCkV3dYp1ZwCMXSIHQpjaWUsemcN3ERRkf8+wiTN4nP&#10;qZV2MkcO94PUSmXSm564oTOju+9c87neewS/ortx86yM19nLd/TN0/VDv0U8P5tvb0AkN6c/M/zi&#10;MzrUzLQLe7JRDAh5ljF6QtC6AMGGQmkWdghXeQGyruT/BfUPAAAA//8DAFBLAQItABQABgAIAAAA&#10;IQC2gziS/gAAAOEBAAATAAAAAAAAAAAAAAAAAAAAAABbQ29udGVudF9UeXBlc10ueG1sUEsBAi0A&#10;FAAGAAgAAAAhADj9If/WAAAAlAEAAAsAAAAAAAAAAAAAAAAALwEAAF9yZWxzLy5yZWxzUEsBAi0A&#10;FAAGAAgAAAAhACEqT6+QAgAAqwUAAA4AAAAAAAAAAAAAAAAALgIAAGRycy9lMm9Eb2MueG1sUEsB&#10;Ai0AFAAGAAgAAAAhAG98dR3eAAAACQEAAA8AAAAAAAAAAAAAAAAA6gQAAGRycy9kb3ducmV2Lnht&#10;bFBLBQYAAAAABAAEAPMAAAD1BQAAAAA=&#10;" fillcolor="white [3212]" strokecolor="black [3213]" strokeweight="1pt">
                <w10:wrap anchorx="margin"/>
              </v:rect>
            </w:pict>
          </mc:Fallback>
        </mc:AlternateContent>
      </w:r>
      <w:r w:rsidRPr="001D436A">
        <w:rPr>
          <w:rFonts w:ascii="Segoe UI" w:hAnsi="Segoe UI" w:cs="Segoe UI"/>
          <w:sz w:val="20"/>
          <w:szCs w:val="20"/>
        </w:rPr>
        <w:br/>
      </w:r>
      <w:r w:rsidR="00653D42">
        <w:rPr>
          <w:rFonts w:ascii="Segoe UI" w:hAnsi="Segoe UI" w:cs="Segoe UI" w:hint="cs"/>
          <w:sz w:val="20"/>
          <w:szCs w:val="20"/>
          <w:rtl/>
        </w:rPr>
        <w:t>الدفاع و</w:t>
      </w:r>
      <w:r w:rsidR="008F43E7">
        <w:rPr>
          <w:rFonts w:ascii="Segoe UI" w:hAnsi="Segoe UI" w:cs="Segoe UI" w:hint="cs"/>
          <w:sz w:val="20"/>
          <w:szCs w:val="20"/>
          <w:rtl/>
        </w:rPr>
        <w:t>الشراكة</w:t>
      </w:r>
      <w:r w:rsidR="00D637EA" w:rsidRPr="00D637EA">
        <w:rPr>
          <w:rFonts w:ascii="Segoe UI" w:hAnsi="Segoe UI" w:cs="Segoe UI"/>
          <w:sz w:val="20"/>
          <w:szCs w:val="20"/>
          <w:rtl/>
        </w:rPr>
        <w:t xml:space="preserve"> نيابة عن مجتمع الأعمال الإقليمي لدينا</w:t>
      </w:r>
    </w:p>
    <w:p w14:paraId="273DBFD6" w14:textId="04A7B24E" w:rsidR="00C957CB" w:rsidRPr="001D436A" w:rsidRDefault="001D436A" w:rsidP="005C2017">
      <w:pPr>
        <w:bidi/>
        <w:ind w:left="720"/>
        <w:rPr>
          <w:rFonts w:ascii="Segoe UI" w:hAnsi="Segoe UI" w:cs="Segoe UI"/>
          <w:sz w:val="20"/>
          <w:szCs w:val="20"/>
        </w:rPr>
      </w:pPr>
      <w:r w:rsidRPr="001D436A">
        <w:rPr>
          <w:rFonts w:ascii="Segoe UI" w:hAnsi="Segoe UI" w:cs="Segoe U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352010C" wp14:editId="387DD818">
                <wp:simplePos x="0" y="0"/>
                <wp:positionH relativeFrom="margin">
                  <wp:posOffset>5502303</wp:posOffset>
                </wp:positionH>
                <wp:positionV relativeFrom="paragraph">
                  <wp:posOffset>146050</wp:posOffset>
                </wp:positionV>
                <wp:extent cx="228600" cy="2286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B1F32A" id="Rectangle 5" o:spid="_x0000_s1026" style="position:absolute;margin-left:433.25pt;margin-top:11.5pt;width:18pt;height:18pt;z-index:2516582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zokAIAAKsFAAAOAAAAZHJzL2Uyb0RvYy54bWysVN9rGzEMfh/sfzB+X+8Smq4NvZTQ0jEo&#10;bWk7+uz47JzBtjzbySX76yf7fqTrwgZjeXBkS/okfSfp8mpnNNkKHxTYik5OSkqE5VAru67ot5fb&#10;T+eUhMhszTRYUdG9CPRq8fHDZevmYgoN6Fp4giA2zFtX0SZGNy+KwBthWDgBJywqJXjDIl79uqg9&#10;axHd6GJalmdFC752HrgIAV9vOiVdZHwpBY8PUgYRia4o5hbz6fO5SmexuGTztWeuUbxPg/1DFoYp&#10;i0FHqBsWGdl49RuUUdxDABlPOJgCpFRc5Bqwmkn5rprnhjmRa0FyghtpCv8Plt9vHz1RdUVnlFhm&#10;8BM9IWnMrrUgs0RP68IcrZ7do+9vAcVU6056k/6xCrLLlO5HSsUuEo6P0+n5WYnEc1T1MqIUB2fn&#10;Q/wiwJAkVNRj8Ewk296F2JkOJilWAK3qW6V1vqQuEdfaky3D77taT1LCCP6LlbZ/c4y7I44IkzyL&#10;VH9XcZbiXouEp+2TkEhcqjEnnFv2kAzjXNg46VQNq0WX46zE35DlkH7OOQMmZInVjdg9wGDZgQzY&#10;XbG9fXIVueNH5/JPiXXOo0eODDaOzkZZ8McANFbVR+7sB5I6ahJLK6j32FYeunkLjt8q/Lx3LMRH&#10;5nHAsCNwacQHPKSGtqLQS5Q04H8ce0/22PeopaTFga1o+L5hXlCiv1qciIvJ6Wma8Hw5nX2e4sW/&#10;1azeauzGXAP2zATXk+NZTPZRD6L0YF5xtyxTVFQxyzF2RXn0w+U6dosEtxMXy2U2w6l2LN7ZZ8cT&#10;eGI1te/L7pV51/d4xOG4h2G42fxdq3e2ydPCchNBqjwHB157vnEj5Mbpt1daOW/v2eqwYxc/AQAA&#10;//8DAFBLAwQUAAYACAAAACEAZRKGBt0AAAAJAQAADwAAAGRycy9kb3ducmV2LnhtbEyPTU/DMAyG&#10;70j8h8hI3FhC0cpW6k58CNC4MT7OXhPaisapmmwr/HrMCY62H71+3nI1+V7t3Ri7wAjnMwPKcR1s&#10;xw3C68v92QJUTMSW+sAO4ctFWFXHRyUVNhz42e03qVESwrEghDalodA61q3zFGdhcCy3jzB6SjKO&#10;jbYjHSTc9zozJteeOpYPLQ3utnX152bnEfwT3wxvj4Z8lq+/o68fLu+6d8TTk+n6ClRyU/qD4Vdf&#10;1KESp23YsY2qR1jk+VxQhOxCOgmwNJkstgjzpQFdlfp/g+oHAAD//wMAUEsBAi0AFAAGAAgAAAAh&#10;ALaDOJL+AAAA4QEAABMAAAAAAAAAAAAAAAAAAAAAAFtDb250ZW50X1R5cGVzXS54bWxQSwECLQAU&#10;AAYACAAAACEAOP0h/9YAAACUAQAACwAAAAAAAAAAAAAAAAAvAQAAX3JlbHMvLnJlbHNQSwECLQAU&#10;AAYACAAAACEAF0Is6JACAACrBQAADgAAAAAAAAAAAAAAAAAuAgAAZHJzL2Uyb0RvYy54bWxQSwEC&#10;LQAUAAYACAAAACEAZRKGBt0AAAAJAQAADwAAAAAAAAAAAAAAAADqBAAAZHJzL2Rvd25yZXYueG1s&#10;UEsFBgAAAAAEAAQA8wAAAPQFAAAAAA==&#10;" fillcolor="white [3212]" strokecolor="black [3213]" strokeweight="1pt">
                <w10:wrap anchorx="margin"/>
              </v:rect>
            </w:pict>
          </mc:Fallback>
        </mc:AlternateContent>
      </w:r>
      <w:r w:rsidRPr="001D436A">
        <w:rPr>
          <w:rFonts w:ascii="Segoe UI" w:hAnsi="Segoe UI" w:cs="Segoe UI"/>
          <w:sz w:val="20"/>
          <w:szCs w:val="20"/>
        </w:rPr>
        <w:br/>
      </w:r>
      <w:r w:rsidR="00D637EA" w:rsidRPr="00D637EA">
        <w:rPr>
          <w:rFonts w:ascii="Segoe UI" w:hAnsi="Segoe UI" w:cs="Segoe UI"/>
          <w:sz w:val="20"/>
          <w:szCs w:val="20"/>
          <w:rtl/>
        </w:rPr>
        <w:t xml:space="preserve">تمكين </w:t>
      </w:r>
      <w:r w:rsidR="00D637EA">
        <w:rPr>
          <w:rFonts w:ascii="Segoe UI" w:hAnsi="Segoe UI" w:cs="Segoe UI" w:hint="cs"/>
          <w:sz w:val="20"/>
          <w:szCs w:val="20"/>
          <w:rtl/>
        </w:rPr>
        <w:t xml:space="preserve">تحسين </w:t>
      </w:r>
      <w:r w:rsidR="00D637EA" w:rsidRPr="00D637EA">
        <w:rPr>
          <w:rFonts w:ascii="Segoe UI" w:hAnsi="Segoe UI" w:cs="Segoe UI"/>
          <w:sz w:val="20"/>
          <w:szCs w:val="20"/>
          <w:rtl/>
        </w:rPr>
        <w:t>المهارات ومواءمة المهارات ومسارات التوظيف</w:t>
      </w:r>
    </w:p>
    <w:p w14:paraId="33CD4357" w14:textId="77777777" w:rsidR="00C957CB" w:rsidRPr="001D436A" w:rsidRDefault="00C957CB" w:rsidP="005C2017">
      <w:pPr>
        <w:bidi/>
        <w:rPr>
          <w:rFonts w:ascii="Segoe UI" w:hAnsi="Segoe UI" w:cs="Segoe UI"/>
          <w:sz w:val="20"/>
          <w:szCs w:val="20"/>
        </w:rPr>
      </w:pPr>
    </w:p>
    <w:p w14:paraId="797CEF52" w14:textId="5F498330" w:rsidR="00D637EA" w:rsidRPr="001D436A" w:rsidRDefault="00D637EA" w:rsidP="005815DD">
      <w:pPr>
        <w:bidi/>
        <w:rPr>
          <w:rFonts w:ascii="Segoe UI" w:hAnsi="Segoe UI" w:cs="Segoe UI"/>
          <w:b/>
          <w:bCs/>
          <w:sz w:val="20"/>
          <w:szCs w:val="20"/>
        </w:rPr>
      </w:pPr>
      <w:r w:rsidRPr="00D637EA">
        <w:rPr>
          <w:rFonts w:ascii="Segoe UI" w:hAnsi="Segoe UI" w:cs="Segoe UI"/>
          <w:b/>
          <w:bCs/>
          <w:sz w:val="20"/>
          <w:szCs w:val="20"/>
          <w:rtl/>
        </w:rPr>
        <w:t>2</w:t>
      </w:r>
      <w:r w:rsidR="005815DD">
        <w:rPr>
          <w:rFonts w:ascii="Segoe UI" w:hAnsi="Segoe UI" w:cs="Segoe UI" w:hint="cs"/>
          <w:b/>
          <w:bCs/>
          <w:sz w:val="20"/>
          <w:szCs w:val="20"/>
          <w:rtl/>
        </w:rPr>
        <w:t>.</w:t>
      </w:r>
      <w:r w:rsidRPr="00D637EA">
        <w:rPr>
          <w:rFonts w:ascii="Segoe UI" w:hAnsi="Segoe UI" w:cs="Segoe UI"/>
          <w:b/>
          <w:bCs/>
          <w:sz w:val="20"/>
          <w:szCs w:val="20"/>
          <w:rtl/>
        </w:rPr>
        <w:t xml:space="preserve"> هل يلعب المجلس دورًا في تحقيق نتائج التنمية الاقتصادية التي </w:t>
      </w:r>
      <w:r w:rsidRPr="00D637EA">
        <w:rPr>
          <w:rFonts w:ascii="Segoe UI" w:hAnsi="Segoe UI" w:cs="Segoe UI"/>
          <w:b/>
          <w:bCs/>
          <w:rtl/>
        </w:rPr>
        <w:t>لم</w:t>
      </w:r>
      <w:r w:rsidRPr="00D637EA">
        <w:rPr>
          <w:rFonts w:ascii="Segoe UI" w:hAnsi="Segoe UI" w:cs="Segoe UI"/>
          <w:b/>
          <w:bCs/>
          <w:sz w:val="20"/>
          <w:szCs w:val="20"/>
          <w:rtl/>
        </w:rPr>
        <w:t xml:space="preserve"> تتناولها استراتيجية التنمية</w:t>
      </w:r>
      <w:r>
        <w:rPr>
          <w:rFonts w:ascii="Segoe UI" w:hAnsi="Segoe UI" w:cs="Segoe UI"/>
          <w:b/>
          <w:bCs/>
          <w:sz w:val="20"/>
          <w:szCs w:val="20"/>
          <w:rtl/>
        </w:rPr>
        <w:t xml:space="preserve"> الاقتصادية؟ إذا كان الأمر كذلك</w:t>
      </w:r>
      <w:r w:rsidRPr="00D637EA">
        <w:rPr>
          <w:rFonts w:ascii="Segoe UI" w:hAnsi="Segoe UI" w:cs="Segoe UI"/>
          <w:b/>
          <w:bCs/>
          <w:sz w:val="20"/>
          <w:szCs w:val="20"/>
          <w:rtl/>
        </w:rPr>
        <w:t>، ي</w:t>
      </w:r>
      <w:r>
        <w:rPr>
          <w:rFonts w:ascii="Segoe UI" w:hAnsi="Segoe UI" w:cs="Segoe UI" w:hint="cs"/>
          <w:b/>
          <w:bCs/>
          <w:sz w:val="20"/>
          <w:szCs w:val="20"/>
          <w:rtl/>
        </w:rPr>
        <w:t>ُ</w:t>
      </w:r>
      <w:r w:rsidRPr="00D637EA">
        <w:rPr>
          <w:rFonts w:ascii="Segoe UI" w:hAnsi="Segoe UI" w:cs="Segoe UI"/>
          <w:b/>
          <w:bCs/>
          <w:sz w:val="20"/>
          <w:szCs w:val="20"/>
          <w:rtl/>
        </w:rPr>
        <w:t>رجى التوضيح</w:t>
      </w:r>
    </w:p>
    <w:p w14:paraId="1018AC53" w14:textId="71807D14" w:rsidR="00C957CB" w:rsidRPr="001D436A" w:rsidRDefault="00C957CB" w:rsidP="005C2017">
      <w:pPr>
        <w:bidi/>
        <w:rPr>
          <w:rFonts w:ascii="Segoe UI" w:hAnsi="Segoe UI" w:cs="Segoe UI"/>
          <w:sz w:val="20"/>
          <w:szCs w:val="20"/>
        </w:rPr>
      </w:pPr>
      <w:r w:rsidRPr="001D436A">
        <w:rPr>
          <w:rFonts w:ascii="Segoe UI" w:hAnsi="Segoe UI" w:cs="Segoe UI"/>
          <w:sz w:val="20"/>
          <w:szCs w:val="20"/>
        </w:rPr>
        <w:t>__________________________________________________________________________________</w:t>
      </w:r>
      <w:r w:rsidR="001D436A">
        <w:rPr>
          <w:rFonts w:ascii="Segoe UI" w:hAnsi="Segoe UI" w:cs="Segoe UI"/>
          <w:sz w:val="20"/>
          <w:szCs w:val="20"/>
        </w:rPr>
        <w:t>__________________________</w:t>
      </w:r>
      <w:r w:rsidR="001D436A" w:rsidRPr="001D436A">
        <w:rPr>
          <w:rFonts w:ascii="Segoe UI" w:hAnsi="Segoe UI" w:cs="Segoe UI"/>
          <w:sz w:val="20"/>
          <w:szCs w:val="20"/>
        </w:rPr>
        <w:br/>
      </w:r>
      <w:r w:rsidR="001D436A" w:rsidRPr="001D436A">
        <w:rPr>
          <w:rFonts w:ascii="Segoe UI" w:hAnsi="Segoe UI" w:cs="Segoe UI"/>
          <w:sz w:val="20"/>
          <w:szCs w:val="20"/>
        </w:rPr>
        <w:br/>
      </w:r>
      <w:r w:rsidRPr="001D436A">
        <w:rPr>
          <w:rFonts w:ascii="Segoe UI" w:hAnsi="Segoe UI" w:cs="Segoe UI"/>
          <w:sz w:val="20"/>
          <w:szCs w:val="20"/>
        </w:rPr>
        <w:t>__________________________________________________________________________________</w:t>
      </w:r>
      <w:r w:rsidR="001D436A">
        <w:rPr>
          <w:rFonts w:ascii="Segoe UI" w:hAnsi="Segoe UI" w:cs="Segoe UI"/>
          <w:sz w:val="20"/>
          <w:szCs w:val="20"/>
        </w:rPr>
        <w:t>__________________________</w:t>
      </w:r>
      <w:r w:rsidR="001D436A" w:rsidRPr="001D436A">
        <w:rPr>
          <w:rFonts w:ascii="Segoe UI" w:hAnsi="Segoe UI" w:cs="Segoe UI"/>
          <w:sz w:val="20"/>
          <w:szCs w:val="20"/>
        </w:rPr>
        <w:br/>
      </w:r>
      <w:r w:rsidR="001D436A" w:rsidRPr="001D436A">
        <w:rPr>
          <w:rFonts w:ascii="Segoe UI" w:hAnsi="Segoe UI" w:cs="Segoe UI"/>
          <w:sz w:val="20"/>
          <w:szCs w:val="20"/>
        </w:rPr>
        <w:br/>
      </w:r>
      <w:r w:rsidRPr="001D436A">
        <w:rPr>
          <w:rFonts w:ascii="Segoe UI" w:hAnsi="Segoe UI" w:cs="Segoe UI"/>
          <w:sz w:val="20"/>
          <w:szCs w:val="20"/>
        </w:rPr>
        <w:t>__________________________________________________________________________________</w:t>
      </w:r>
      <w:r w:rsidR="001D436A">
        <w:rPr>
          <w:rFonts w:ascii="Segoe UI" w:hAnsi="Segoe UI" w:cs="Segoe UI"/>
          <w:sz w:val="20"/>
          <w:szCs w:val="20"/>
        </w:rPr>
        <w:t>__________________________</w:t>
      </w:r>
      <w:r w:rsidR="001D436A" w:rsidRPr="001D436A">
        <w:rPr>
          <w:rFonts w:ascii="Segoe UI" w:hAnsi="Segoe UI" w:cs="Segoe UI"/>
          <w:sz w:val="20"/>
          <w:szCs w:val="20"/>
        </w:rPr>
        <w:br/>
      </w:r>
      <w:r w:rsidR="001D436A" w:rsidRPr="001D436A">
        <w:rPr>
          <w:rFonts w:ascii="Segoe UI" w:hAnsi="Segoe UI" w:cs="Segoe UI"/>
          <w:sz w:val="20"/>
          <w:szCs w:val="20"/>
        </w:rPr>
        <w:br/>
      </w:r>
      <w:r w:rsidRPr="001D436A">
        <w:rPr>
          <w:rFonts w:ascii="Segoe UI" w:hAnsi="Segoe UI" w:cs="Segoe UI"/>
          <w:sz w:val="20"/>
          <w:szCs w:val="20"/>
        </w:rPr>
        <w:t>__________________________________________________________________________________</w:t>
      </w:r>
      <w:r w:rsidR="001D436A">
        <w:rPr>
          <w:rFonts w:ascii="Segoe UI" w:hAnsi="Segoe UI" w:cs="Segoe UI"/>
          <w:sz w:val="20"/>
          <w:szCs w:val="20"/>
        </w:rPr>
        <w:t>__________________________</w:t>
      </w:r>
    </w:p>
    <w:p w14:paraId="091BBCF5" w14:textId="003E6A63" w:rsidR="000E5292" w:rsidRPr="001D436A" w:rsidRDefault="000E5292" w:rsidP="005C2017">
      <w:pPr>
        <w:bidi/>
        <w:rPr>
          <w:rFonts w:ascii="Segoe UI" w:hAnsi="Segoe UI" w:cs="Segoe UI"/>
          <w:sz w:val="20"/>
          <w:szCs w:val="20"/>
        </w:rPr>
      </w:pPr>
    </w:p>
    <w:sectPr w:rsidR="000E5292" w:rsidRPr="001D436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C4067" w14:textId="77777777" w:rsidR="00E25D6F" w:rsidRDefault="00E25D6F" w:rsidP="00441DEE">
      <w:pPr>
        <w:spacing w:after="0" w:line="240" w:lineRule="auto"/>
      </w:pPr>
      <w:r>
        <w:separator/>
      </w:r>
    </w:p>
  </w:endnote>
  <w:endnote w:type="continuationSeparator" w:id="0">
    <w:p w14:paraId="034B553D" w14:textId="77777777" w:rsidR="00E25D6F" w:rsidRDefault="00E25D6F" w:rsidP="00441DEE">
      <w:pPr>
        <w:spacing w:after="0" w:line="240" w:lineRule="auto"/>
      </w:pPr>
      <w:r>
        <w:continuationSeparator/>
      </w:r>
    </w:p>
  </w:endnote>
  <w:endnote w:type="continuationNotice" w:id="1">
    <w:p w14:paraId="4CE28E0A" w14:textId="77777777" w:rsidR="00E25D6F" w:rsidRDefault="00E25D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BE5FB" w14:textId="37C732D3" w:rsidR="00441DEE" w:rsidRDefault="00D637EA" w:rsidP="00D637EA">
    <w:pPr>
      <w:pStyle w:val="Footer"/>
      <w:bidi/>
    </w:pPr>
    <w:r>
      <w:rPr>
        <w:rFonts w:cs="Arial" w:hint="cs"/>
        <w:rtl/>
      </w:rPr>
      <w:t>الرجاء</w:t>
    </w:r>
    <w:r w:rsidRPr="00D637EA">
      <w:rPr>
        <w:rFonts w:cs="Arial"/>
        <w:rtl/>
      </w:rPr>
      <w:t xml:space="preserve"> إكمال الاست</w:t>
    </w:r>
    <w:r>
      <w:rPr>
        <w:rFonts w:cs="Arial" w:hint="cs"/>
        <w:rtl/>
      </w:rPr>
      <w:t>طلاع</w:t>
    </w:r>
    <w:r>
      <w:rPr>
        <w:rFonts w:cs="Arial"/>
        <w:rtl/>
      </w:rPr>
      <w:t xml:space="preserve"> و</w:t>
    </w:r>
    <w:r>
      <w:rPr>
        <w:rFonts w:cs="Arial" w:hint="cs"/>
        <w:rtl/>
      </w:rPr>
      <w:t>إعادته</w:t>
    </w:r>
    <w:r w:rsidRPr="00D637EA">
      <w:rPr>
        <w:rFonts w:cs="Arial"/>
        <w:rtl/>
      </w:rPr>
      <w:t xml:space="preserve"> بالبريد الإلكتروني إلى</w:t>
    </w:r>
    <w:r>
      <w:rPr>
        <w:rFonts w:cs="Arial" w:hint="cs"/>
        <w:rtl/>
      </w:rPr>
      <w:t xml:space="preserve"> </w:t>
    </w:r>
    <w:r w:rsidRPr="00D637EA">
      <w:rPr>
        <w:rFonts w:cs="Arial"/>
        <w:rtl/>
      </w:rPr>
      <w:t xml:space="preserve"> </w:t>
    </w:r>
    <w:r w:rsidR="00441DEE" w:rsidRPr="002E2C92">
      <w:rPr>
        <w:b/>
        <w:bCs/>
      </w:rPr>
      <w:t>communityengagement@casey.vic.gov.au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C0A0F" w14:textId="77777777" w:rsidR="00E25D6F" w:rsidRDefault="00E25D6F" w:rsidP="00441DEE">
      <w:pPr>
        <w:spacing w:after="0" w:line="240" w:lineRule="auto"/>
      </w:pPr>
      <w:r>
        <w:separator/>
      </w:r>
    </w:p>
  </w:footnote>
  <w:footnote w:type="continuationSeparator" w:id="0">
    <w:p w14:paraId="0775DDC4" w14:textId="77777777" w:rsidR="00E25D6F" w:rsidRDefault="00E25D6F" w:rsidP="00441DEE">
      <w:pPr>
        <w:spacing w:after="0" w:line="240" w:lineRule="auto"/>
      </w:pPr>
      <w:r>
        <w:continuationSeparator/>
      </w:r>
    </w:p>
  </w:footnote>
  <w:footnote w:type="continuationNotice" w:id="1">
    <w:p w14:paraId="7BA3C14E" w14:textId="77777777" w:rsidR="00E25D6F" w:rsidRDefault="00E25D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EDC21" w14:textId="6F9E20A6" w:rsidR="001E336D" w:rsidRDefault="001E336D" w:rsidP="001E336D">
    <w:pPr>
      <w:pStyle w:val="Header"/>
      <w:jc w:val="right"/>
    </w:pPr>
    <w:r>
      <w:rPr>
        <w:rFonts w:ascii="Segoe UI" w:hAnsi="Segoe UI" w:cs="Segoe UI"/>
        <w:noProof/>
        <w:sz w:val="20"/>
        <w:szCs w:val="20"/>
        <w:lang w:val="en-US"/>
      </w:rPr>
      <w:drawing>
        <wp:inline distT="0" distB="0" distL="0" distR="0" wp14:anchorId="205762B0" wp14:editId="64E78706">
          <wp:extent cx="466597" cy="772724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ey Logo - Vertical - BW-189x3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167" cy="806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D41EF"/>
    <w:multiLevelType w:val="hybridMultilevel"/>
    <w:tmpl w:val="422E7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292"/>
    <w:rsid w:val="00035DF6"/>
    <w:rsid w:val="000439D7"/>
    <w:rsid w:val="000D3B6A"/>
    <w:rsid w:val="000E5292"/>
    <w:rsid w:val="00107976"/>
    <w:rsid w:val="001D436A"/>
    <w:rsid w:val="001E336D"/>
    <w:rsid w:val="0021279E"/>
    <w:rsid w:val="002744B9"/>
    <w:rsid w:val="002A0214"/>
    <w:rsid w:val="002A4D41"/>
    <w:rsid w:val="00326BDA"/>
    <w:rsid w:val="003F1B20"/>
    <w:rsid w:val="00441DEE"/>
    <w:rsid w:val="004B4FBA"/>
    <w:rsid w:val="00505524"/>
    <w:rsid w:val="00514D96"/>
    <w:rsid w:val="005815DD"/>
    <w:rsid w:val="005A089C"/>
    <w:rsid w:val="005C2017"/>
    <w:rsid w:val="00617859"/>
    <w:rsid w:val="00653D42"/>
    <w:rsid w:val="00661BD2"/>
    <w:rsid w:val="006773DF"/>
    <w:rsid w:val="006911AC"/>
    <w:rsid w:val="00694996"/>
    <w:rsid w:val="006F5D08"/>
    <w:rsid w:val="007063B4"/>
    <w:rsid w:val="007C1D81"/>
    <w:rsid w:val="008567D8"/>
    <w:rsid w:val="00872222"/>
    <w:rsid w:val="00873D25"/>
    <w:rsid w:val="008F43E7"/>
    <w:rsid w:val="0095330B"/>
    <w:rsid w:val="009767B5"/>
    <w:rsid w:val="00983CC0"/>
    <w:rsid w:val="009C2B67"/>
    <w:rsid w:val="00A04B97"/>
    <w:rsid w:val="00AA3DF2"/>
    <w:rsid w:val="00AD39B2"/>
    <w:rsid w:val="00AE49CD"/>
    <w:rsid w:val="00AF3D32"/>
    <w:rsid w:val="00B565D3"/>
    <w:rsid w:val="00BB7D89"/>
    <w:rsid w:val="00C957CB"/>
    <w:rsid w:val="00D126A4"/>
    <w:rsid w:val="00D637EA"/>
    <w:rsid w:val="00DC43FA"/>
    <w:rsid w:val="00E25D6F"/>
    <w:rsid w:val="21AFAF6A"/>
    <w:rsid w:val="35F7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E10A6"/>
  <w15:docId w15:val="{3A27A98B-9B7B-41B9-A12F-31A5F39B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7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1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DEE"/>
  </w:style>
  <w:style w:type="paragraph" w:styleId="Footer">
    <w:name w:val="footer"/>
    <w:basedOn w:val="Normal"/>
    <w:link w:val="FooterChar"/>
    <w:uiPriority w:val="99"/>
    <w:unhideWhenUsed/>
    <w:rsid w:val="00441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DEE"/>
  </w:style>
  <w:style w:type="paragraph" w:styleId="BalloonText">
    <w:name w:val="Balloon Text"/>
    <w:basedOn w:val="Normal"/>
    <w:link w:val="BalloonTextChar"/>
    <w:uiPriority w:val="99"/>
    <w:semiHidden/>
    <w:unhideWhenUsed/>
    <w:rsid w:val="001E3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7839BEAE6194AB6C973D48029BCB5" ma:contentTypeVersion="14" ma:contentTypeDescription="Create a new document." ma:contentTypeScope="" ma:versionID="c473f55534f92c1317689e9ec51710f0">
  <xsd:schema xmlns:xsd="http://www.w3.org/2001/XMLSchema" xmlns:xs="http://www.w3.org/2001/XMLSchema" xmlns:p="http://schemas.microsoft.com/office/2006/metadata/properties" xmlns:ns3="b7b817d1-0c2b-4f47-97ee-382a04f3a924" xmlns:ns4="34a5007a-9e19-4c86-b3cb-a2e0ff98555c" targetNamespace="http://schemas.microsoft.com/office/2006/metadata/properties" ma:root="true" ma:fieldsID="7c3c2aa54ad1e8a3efe71eb891d25c9e" ns3:_="" ns4:_="">
    <xsd:import namespace="b7b817d1-0c2b-4f47-97ee-382a04f3a924"/>
    <xsd:import namespace="34a5007a-9e19-4c86-b3cb-a2e0ff9855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817d1-0c2b-4f47-97ee-382a04f3a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5007a-9e19-4c86-b3cb-a2e0ff9855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CE5373-AD99-425A-BE58-C43A94C6A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817d1-0c2b-4f47-97ee-382a04f3a924"/>
    <ds:schemaRef ds:uri="34a5007a-9e19-4c86-b3cb-a2e0ff985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9FBABF-A6D7-42C3-AE16-483179003B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BF63C8-19B6-457B-9CC0-88EDE3C926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Axelby</dc:creator>
  <cp:lastModifiedBy>Damir Cato</cp:lastModifiedBy>
  <cp:revision>2</cp:revision>
  <dcterms:created xsi:type="dcterms:W3CDTF">2021-08-24T06:42:00Z</dcterms:created>
  <dcterms:modified xsi:type="dcterms:W3CDTF">2021-08-24T06:42:00Z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0x0101000F87839BEAE6194AB6C973D48029BCB5</vt:lpwstr>
  </property>
</Properties>
</file>