
<file path=[Content_Types].xml><?xml version="1.0" encoding="utf-8"?>
<Types xmlns="http://schemas.openxmlformats.org/package/2006/content-types">
  <Default Extension="emf" ContentType="image/x-emf"/>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AE75A" w14:textId="2B4C916E" w:rsidR="00731E90" w:rsidRDefault="00D217BA" w:rsidP="00D217BA">
      <w:pPr>
        <w:spacing w:line="276" w:lineRule="auto"/>
      </w:pPr>
      <w:r>
        <w:rPr>
          <w:noProof/>
        </w:rPr>
        <mc:AlternateContent>
          <mc:Choice Requires="wps">
            <w:drawing>
              <wp:anchor distT="0" distB="0" distL="114300" distR="114300" simplePos="0" relativeHeight="251658240" behindDoc="0" locked="0" layoutInCell="1" allowOverlap="1" wp14:anchorId="2548DDF2" wp14:editId="1D85D563">
                <wp:simplePos x="0" y="0"/>
                <wp:positionH relativeFrom="margin">
                  <wp:align>left</wp:align>
                </wp:positionH>
                <wp:positionV relativeFrom="page">
                  <wp:posOffset>685800</wp:posOffset>
                </wp:positionV>
                <wp:extent cx="5419725" cy="84772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5419725" cy="847725"/>
                        </a:xfrm>
                        <a:prstGeom prst="rect">
                          <a:avLst/>
                        </a:prstGeom>
                        <a:noFill/>
                        <a:ln w="6350">
                          <a:noFill/>
                        </a:ln>
                      </wps:spPr>
                      <wps:txbx>
                        <w:txbxContent>
                          <w:p w14:paraId="1898DEF1" w14:textId="71D26255" w:rsidR="00197C97" w:rsidRPr="00D217BA" w:rsidRDefault="00D217BA" w:rsidP="00D217BA">
                            <w:pPr>
                              <w:pStyle w:val="PageHeading1"/>
                              <w:spacing w:line="240" w:lineRule="auto"/>
                              <w:rPr>
                                <w:sz w:val="44"/>
                                <w:szCs w:val="44"/>
                              </w:rPr>
                            </w:pPr>
                            <w:r w:rsidRPr="00D217BA">
                              <w:rPr>
                                <w:sz w:val="44"/>
                                <w:szCs w:val="44"/>
                              </w:rPr>
                              <w:t>CASEY AUSTRALIA DAY AWARDS</w:t>
                            </w:r>
                          </w:p>
                          <w:p w14:paraId="3BAD9167" w14:textId="6BEBC456" w:rsidR="00456CA5" w:rsidRPr="00443190" w:rsidRDefault="00D217BA" w:rsidP="00443190">
                            <w:pPr>
                              <w:pStyle w:val="PageHeadlingline2"/>
                            </w:pPr>
                            <w:r w:rsidRPr="00443190">
                              <w:t xml:space="preserve">2022 GUIDELINES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48DDF2" id="_x0000_t202" coordsize="21600,21600" o:spt="202" path="m,l,21600r21600,l21600,xe">
                <v:stroke joinstyle="miter"/>
                <v:path gradientshapeok="t" o:connecttype="rect"/>
              </v:shapetype>
              <v:shape id="Text Box 7" o:spid="_x0000_s1026" type="#_x0000_t202" style="position:absolute;margin-left:0;margin-top:54pt;width:426.75pt;height:66.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" filled="f" stroked="f" strokeweight=".5pt">
                <v:textbox inset="0,0,0,0">
                  <w:txbxContent>
                    <w:p w14:paraId="1898DEF1" w14:textId="71D26255" w:rsidR="00197C97" w:rsidRPr="00D217BA" w:rsidRDefault="00D217BA" w:rsidP="00D217BA">
                      <w:pPr>
                        <w:pStyle w:val="PageHeading1"/>
                        <w:spacing w:line="240" w:lineRule="auto"/>
                        <w:rPr>
                          <w:sz w:val="44"/>
                          <w:szCs w:val="44"/>
                        </w:rPr>
                      </w:pPr>
                      <w:r w:rsidRPr="00D217BA">
                        <w:rPr>
                          <w:sz w:val="44"/>
                          <w:szCs w:val="44"/>
                        </w:rPr>
                        <w:t>CASEY AUSTRALIA DAY AWARDS</w:t>
                      </w:r>
                    </w:p>
                    <w:p w14:paraId="3BAD9167" w14:textId="6BEBC456" w:rsidR="00456CA5" w:rsidRPr="00443190" w:rsidRDefault="00D217BA" w:rsidP="00443190">
                      <w:pPr>
                        <w:pStyle w:val="PageHeadlingline2"/>
                      </w:pPr>
                      <w:r w:rsidRPr="00443190">
                        <w:t xml:space="preserve">2022 GUIDELINES </w:t>
                      </w:r>
                    </w:p>
                  </w:txbxContent>
                </v:textbox>
                <w10:wrap anchorx="margin" anchory="page"/>
              </v:shape>
            </w:pict>
          </mc:Fallback>
        </mc:AlternateContent>
      </w:r>
    </w:p>
    <w:p w14:paraId="02EA54DF" w14:textId="77777777" w:rsidR="003006C3" w:rsidRDefault="001A53F0" w:rsidP="00D217BA">
      <w:pPr>
        <w:spacing w:line="276" w:lineRule="auto"/>
      </w:pPr>
      <w:r w:rsidRPr="009333F2">
        <w:rPr>
          <w:rStyle w:val="Heading1Char"/>
          <w:rFonts w:eastAsiaTheme="minorEastAsia"/>
        </w:rPr>
        <mc:AlternateContent>
          <mc:Choice Requires="wps">
            <w:drawing>
              <wp:anchor distT="0" distB="0" distL="114300" distR="114300" simplePos="0" relativeHeight="251660290" behindDoc="0" locked="0" layoutInCell="1" allowOverlap="1" wp14:anchorId="38B9A24A" wp14:editId="4493BE6F">
                <wp:simplePos x="0" y="0"/>
                <wp:positionH relativeFrom="column">
                  <wp:posOffset>-1905</wp:posOffset>
                </wp:positionH>
                <wp:positionV relativeFrom="page">
                  <wp:posOffset>1954318</wp:posOffset>
                </wp:positionV>
                <wp:extent cx="4067175" cy="403411"/>
                <wp:effectExtent l="0" t="0" r="0" b="3175"/>
                <wp:wrapNone/>
                <wp:docPr id="6" name="Text Box 6"/>
                <wp:cNvGraphicFramePr/>
                <a:graphic xmlns:a="http://schemas.openxmlformats.org/drawingml/2006/main">
                  <a:graphicData uri="http://schemas.microsoft.com/office/word/2010/wordprocessingShape">
                    <wps:wsp>
                      <wps:cNvSpPr txBox="1"/>
                      <wps:spPr>
                        <a:xfrm>
                          <a:off x="0" y="0"/>
                          <a:ext cx="4067175" cy="403411"/>
                        </a:xfrm>
                        <a:prstGeom prst="rect">
                          <a:avLst/>
                        </a:prstGeom>
                        <a:noFill/>
                        <a:ln w="6350">
                          <a:noFill/>
                        </a:ln>
                      </wps:spPr>
                      <wps:txbx>
                        <w:txbxContent>
                          <w:p w14:paraId="53F1C5E2" w14:textId="35CADA9A" w:rsidR="001A53F0" w:rsidRPr="001A53F0" w:rsidRDefault="001A53F0" w:rsidP="001A53F0">
                            <w:pPr>
                              <w:pStyle w:val="Heading1"/>
                              <w:rPr>
                                <w:color w:val="FEFFFE" w:themeColor="background1"/>
                                <w:sz w:val="32"/>
                                <w:szCs w:val="3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B9A24A" id="Text Box 6" o:spid="_x0000_s1027" type="#_x0000_t202" style="position:absolute;margin-left:-.15pt;margin-top:153.9pt;width:320.25pt;height:31.75p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" filled="f" stroked="f" strokeweight=".5pt">
                <v:textbox inset="0,0,0,0">
                  <w:txbxContent>
                    <w:p w14:paraId="53F1C5E2" w14:textId="35CADA9A" w:rsidR="001A53F0" w:rsidRPr="001A53F0" w:rsidRDefault="001A53F0" w:rsidP="001A53F0">
                      <w:pPr>
                        <w:pStyle w:val="Heading1"/>
                        <w:rPr>
                          <w:color w:val="FEFFFE" w:themeColor="background1"/>
                          <w:sz w:val="32"/>
                          <w:szCs w:val="32"/>
                        </w:rPr>
                      </w:pPr>
                    </w:p>
                  </w:txbxContent>
                </v:textbox>
                <w10:wrap anchory="page"/>
              </v:shape>
            </w:pict>
          </mc:Fallback>
        </mc:AlternateContent>
      </w:r>
      <w:r w:rsidR="00EE2D69">
        <w:br/>
      </w:r>
    </w:p>
    <w:p w14:paraId="755CAC37" w14:textId="355C6480" w:rsidR="00D217BA" w:rsidRDefault="001A53F0" w:rsidP="001C7860">
      <w:pPr>
        <w:spacing w:before="0" w:line="276" w:lineRule="auto"/>
      </w:pPr>
      <w:r>
        <w:rPr>
          <w:rStyle w:val="Heading1Char"/>
          <w:rFonts w:eastAsiaTheme="minorEastAsia"/>
        </w:rPr>
        <w:br/>
      </w:r>
      <w:r w:rsidR="00352944">
        <w:rPr>
          <w:rStyle w:val="Heading1Char"/>
          <w:rFonts w:eastAsiaTheme="minorEastAsia"/>
        </w:rPr>
        <w:br/>
      </w:r>
      <w:bookmarkStart w:id="0" w:name="_Toc429752995"/>
      <w:r w:rsidR="00D217BA" w:rsidRPr="00D217BA">
        <w:t>Nominations for the 2022 Casey Australia Day Awards are open from 6 September to 5 October 202</w:t>
      </w:r>
      <w:r w:rsidR="00D217BA">
        <w:t>1.</w:t>
      </w:r>
    </w:p>
    <w:p w14:paraId="030B2B9C" w14:textId="77777777" w:rsidR="001C7860" w:rsidRDefault="001C7860" w:rsidP="001C7860">
      <w:pPr>
        <w:pStyle w:val="Body"/>
        <w:spacing w:before="0" w:line="276" w:lineRule="auto"/>
      </w:pPr>
    </w:p>
    <w:p w14:paraId="338392FE" w14:textId="7959BF41" w:rsidR="00D217BA" w:rsidRDefault="00D217BA" w:rsidP="001C7860">
      <w:pPr>
        <w:pStyle w:val="Body"/>
        <w:spacing w:before="0" w:line="276" w:lineRule="auto"/>
      </w:pPr>
      <w:r w:rsidRPr="00D217BA">
        <w:t xml:space="preserve">The Casey Australia Day Awards recognise and honour </w:t>
      </w:r>
      <w:r w:rsidRPr="00D217BA">
        <w:rPr>
          <w:b/>
        </w:rPr>
        <w:t>outstanding people</w:t>
      </w:r>
      <w:r w:rsidRPr="00D217BA">
        <w:t xml:space="preserve"> in the Casey community. These people consistently go above and beyond in their contribution to the Casey community as a volunteer, professional or community member. </w:t>
      </w:r>
    </w:p>
    <w:p w14:paraId="1A64C424" w14:textId="77777777" w:rsidR="00D217BA" w:rsidRPr="00D217BA" w:rsidRDefault="00D217BA" w:rsidP="001C7860">
      <w:pPr>
        <w:pStyle w:val="Body"/>
        <w:spacing w:before="0" w:line="276" w:lineRule="auto"/>
      </w:pPr>
    </w:p>
    <w:p w14:paraId="59AADF48" w14:textId="26C55E2A" w:rsidR="00D217BA" w:rsidRDefault="00D217BA" w:rsidP="001C7860">
      <w:pPr>
        <w:pStyle w:val="Body"/>
        <w:spacing w:before="0" w:line="276" w:lineRule="auto"/>
      </w:pPr>
      <w:r w:rsidRPr="00D217BA">
        <w:t xml:space="preserve">All nominee finalists are invited to the 2022 Casey Australia Day Awards, a prestigious event where Casey's Citizens of the Year are announced. </w:t>
      </w:r>
    </w:p>
    <w:p w14:paraId="7CBA36DD" w14:textId="77777777" w:rsidR="00D217BA" w:rsidRPr="00D217BA" w:rsidRDefault="00D217BA" w:rsidP="001C7860">
      <w:pPr>
        <w:pStyle w:val="Body"/>
        <w:spacing w:before="0" w:line="276" w:lineRule="auto"/>
      </w:pPr>
    </w:p>
    <w:p w14:paraId="6E072BC5" w14:textId="77777777" w:rsidR="00D217BA" w:rsidRPr="00D217BA" w:rsidRDefault="00D217BA" w:rsidP="001C7860">
      <w:pPr>
        <w:pStyle w:val="Body"/>
        <w:spacing w:before="0" w:line="276" w:lineRule="auto"/>
      </w:pPr>
      <w:r w:rsidRPr="00D217BA">
        <w:t xml:space="preserve">Nominations can be made for individuals or community groups for their contribution to the Casey community in either a professional or volunteer capacity. This could be in any field including sport, arts, </w:t>
      </w:r>
      <w:proofErr w:type="gramStart"/>
      <w:r w:rsidRPr="00D217BA">
        <w:t>humanities</w:t>
      </w:r>
      <w:proofErr w:type="gramEnd"/>
      <w:r w:rsidRPr="00D217BA">
        <w:t xml:space="preserve"> or community service for example.</w:t>
      </w:r>
    </w:p>
    <w:p w14:paraId="6D93A8B2" w14:textId="77777777" w:rsidR="00D217BA" w:rsidRDefault="00D217BA" w:rsidP="00D217BA">
      <w:pPr>
        <w:pStyle w:val="Body"/>
        <w:spacing w:line="276" w:lineRule="auto"/>
        <w:rPr>
          <w:b/>
          <w:bCs/>
        </w:rPr>
      </w:pPr>
    </w:p>
    <w:p w14:paraId="24270DFE" w14:textId="16D1115C" w:rsidR="00D217BA" w:rsidRPr="00D217BA" w:rsidRDefault="00D217BA" w:rsidP="00D217BA">
      <w:pPr>
        <w:pStyle w:val="Body"/>
        <w:spacing w:line="276" w:lineRule="auto"/>
        <w:rPr>
          <w:b/>
          <w:bCs/>
          <w:color w:val="43B9A3"/>
          <w:sz w:val="26"/>
          <w:szCs w:val="26"/>
        </w:rPr>
      </w:pPr>
      <w:r w:rsidRPr="00D217BA">
        <w:rPr>
          <w:b/>
          <w:bCs/>
          <w:color w:val="43B9A3"/>
          <w:sz w:val="26"/>
          <w:szCs w:val="26"/>
        </w:rPr>
        <w:t>Categories</w:t>
      </w:r>
    </w:p>
    <w:p w14:paraId="095092A2" w14:textId="77777777" w:rsidR="00D217BA" w:rsidRPr="00D217BA" w:rsidRDefault="00D217BA" w:rsidP="001C7860">
      <w:pPr>
        <w:pStyle w:val="Body"/>
        <w:spacing w:line="276" w:lineRule="auto"/>
      </w:pPr>
      <w:r w:rsidRPr="00D217BA">
        <w:t>The nomination categories are:</w:t>
      </w:r>
    </w:p>
    <w:p w14:paraId="7315FDA8" w14:textId="36FC60CA" w:rsidR="00D217BA" w:rsidRDefault="00D217BA" w:rsidP="001C7860">
      <w:pPr>
        <w:pStyle w:val="ListBullet"/>
        <w:spacing w:before="240" w:line="276" w:lineRule="auto"/>
      </w:pPr>
      <w:r w:rsidRPr="00D217BA">
        <w:rPr>
          <w:b/>
        </w:rPr>
        <w:t xml:space="preserve">Casey Citizen of the Year </w:t>
      </w:r>
      <w:r w:rsidRPr="00D217BA">
        <w:t xml:space="preserve">- recognises outstanding individuals who in their profession or as a volunteer, </w:t>
      </w:r>
      <w:proofErr w:type="spellStart"/>
      <w:r w:rsidRPr="00D217BA">
        <w:t>lead</w:t>
      </w:r>
      <w:proofErr w:type="spellEnd"/>
      <w:r w:rsidRPr="00D217BA">
        <w:t xml:space="preserve"> by example, inspire </w:t>
      </w:r>
      <w:proofErr w:type="gramStart"/>
      <w:r w:rsidRPr="00D217BA">
        <w:t>others</w:t>
      </w:r>
      <w:proofErr w:type="gramEnd"/>
      <w:r w:rsidRPr="00D217BA">
        <w:t xml:space="preserve"> and demonstrate excellence and commitment in their field.</w:t>
      </w:r>
    </w:p>
    <w:p w14:paraId="0B1A097E" w14:textId="7B502025" w:rsidR="00C979CC" w:rsidRPr="00D217BA" w:rsidRDefault="00C979CC" w:rsidP="00C979CC">
      <w:pPr>
        <w:pStyle w:val="ListBullet"/>
        <w:spacing w:before="240" w:line="276" w:lineRule="auto"/>
      </w:pPr>
      <w:r w:rsidRPr="00D217BA">
        <w:rPr>
          <w:b/>
        </w:rPr>
        <w:t xml:space="preserve">Casey Senior Citizen of the Year </w:t>
      </w:r>
      <w:r w:rsidRPr="00D217BA">
        <w:t xml:space="preserve">– </w:t>
      </w:r>
      <w:proofErr w:type="spellStart"/>
      <w:r w:rsidRPr="00D217BA">
        <w:t>recognises</w:t>
      </w:r>
      <w:proofErr w:type="spellEnd"/>
      <w:r w:rsidRPr="00D217BA">
        <w:t xml:space="preserve"> those aged over 60 years who continue to achieve and contribute.</w:t>
      </w:r>
    </w:p>
    <w:p w14:paraId="2DB107B3" w14:textId="541A8576" w:rsidR="00D217BA" w:rsidRDefault="00D217BA" w:rsidP="001C7860">
      <w:pPr>
        <w:pStyle w:val="ListBullet"/>
        <w:spacing w:before="240" w:line="276" w:lineRule="auto"/>
      </w:pPr>
      <w:r w:rsidRPr="00D217BA">
        <w:rPr>
          <w:b/>
        </w:rPr>
        <w:t>Casey Young Citizen of the Year</w:t>
      </w:r>
      <w:r w:rsidRPr="00D217BA">
        <w:t xml:space="preserve"> - recognises exceptional young people under the age of 25 years.</w:t>
      </w:r>
    </w:p>
    <w:p w14:paraId="187ED6F0" w14:textId="12DECB6C" w:rsidR="00C979CC" w:rsidRPr="00D217BA" w:rsidRDefault="00C979CC" w:rsidP="00C979CC">
      <w:pPr>
        <w:pStyle w:val="ListBullet"/>
        <w:spacing w:before="240" w:line="276" w:lineRule="auto"/>
      </w:pPr>
      <w:r w:rsidRPr="00D217BA">
        <w:rPr>
          <w:b/>
        </w:rPr>
        <w:t>Casey Local Hero of the Year</w:t>
      </w:r>
      <w:r w:rsidRPr="00D217BA">
        <w:rPr>
          <w:b/>
          <w:bCs/>
        </w:rPr>
        <w:t xml:space="preserve"> </w:t>
      </w:r>
      <w:r w:rsidRPr="00D217BA">
        <w:t xml:space="preserve">– acknowledges someone for their community spirit and dedication to improving the lives of those in their </w:t>
      </w:r>
      <w:proofErr w:type="spellStart"/>
      <w:r w:rsidRPr="00D217BA">
        <w:t>neighbourhood</w:t>
      </w:r>
      <w:proofErr w:type="spellEnd"/>
    </w:p>
    <w:p w14:paraId="24B3EF11" w14:textId="52555420" w:rsidR="00D217BA" w:rsidRPr="00D217BA" w:rsidRDefault="00D217BA" w:rsidP="001C7860">
      <w:pPr>
        <w:pStyle w:val="ListBullet"/>
        <w:spacing w:before="240" w:line="276" w:lineRule="auto"/>
      </w:pPr>
      <w:r w:rsidRPr="00D217BA">
        <w:rPr>
          <w:b/>
        </w:rPr>
        <w:t xml:space="preserve">Casey Community Group of the Year </w:t>
      </w:r>
      <w:r w:rsidRPr="00D217BA">
        <w:t>– recognises a Casey community group that provides support or events or fundraising or service for the benefit of the Casey community and its residents</w:t>
      </w:r>
    </w:p>
    <w:p w14:paraId="6FD3B198" w14:textId="77777777" w:rsidR="00D217BA" w:rsidRDefault="00D217BA" w:rsidP="00D217BA">
      <w:pPr>
        <w:pStyle w:val="Body"/>
        <w:spacing w:line="276" w:lineRule="auto"/>
        <w:rPr>
          <w:b/>
          <w:bCs/>
        </w:rPr>
      </w:pPr>
    </w:p>
    <w:p w14:paraId="30C2B44D" w14:textId="6B607E21" w:rsidR="00D217BA" w:rsidRPr="00D217BA" w:rsidRDefault="00D217BA" w:rsidP="00D217BA">
      <w:pPr>
        <w:pStyle w:val="Body"/>
        <w:spacing w:line="276" w:lineRule="auto"/>
        <w:rPr>
          <w:b/>
          <w:bCs/>
          <w:color w:val="43B9A3"/>
          <w:sz w:val="26"/>
          <w:szCs w:val="26"/>
        </w:rPr>
      </w:pPr>
      <w:r w:rsidRPr="00D217BA">
        <w:rPr>
          <w:b/>
          <w:bCs/>
          <w:color w:val="43B9A3"/>
          <w:sz w:val="26"/>
          <w:szCs w:val="26"/>
        </w:rPr>
        <w:t>Nomination information</w:t>
      </w:r>
    </w:p>
    <w:p w14:paraId="388BBE12" w14:textId="77777777" w:rsidR="00D217BA" w:rsidRPr="00D217BA" w:rsidRDefault="00D217BA" w:rsidP="001C7860">
      <w:pPr>
        <w:pStyle w:val="ListBullet"/>
        <w:spacing w:line="276" w:lineRule="auto"/>
      </w:pPr>
      <w:r w:rsidRPr="00D217BA">
        <w:t>Nominations open on Monday 6 September 2021 at 10.00am</w:t>
      </w:r>
    </w:p>
    <w:p w14:paraId="6407990B" w14:textId="77777777" w:rsidR="00D217BA" w:rsidRPr="00D217BA" w:rsidRDefault="00D217BA" w:rsidP="001C7860">
      <w:pPr>
        <w:pStyle w:val="ListBullet"/>
        <w:spacing w:line="276" w:lineRule="auto"/>
      </w:pPr>
      <w:r w:rsidRPr="00D217BA">
        <w:t>Nominations close on Tuesday 5 October 2021 at 3.00pm</w:t>
      </w:r>
    </w:p>
    <w:p w14:paraId="12873967" w14:textId="77777777" w:rsidR="00D217BA" w:rsidRPr="00D217BA" w:rsidRDefault="00D217BA" w:rsidP="00D217BA">
      <w:pPr>
        <w:pStyle w:val="Body"/>
        <w:spacing w:line="276" w:lineRule="auto"/>
        <w:rPr>
          <w:b/>
          <w:bCs/>
        </w:rPr>
      </w:pPr>
      <w:r w:rsidRPr="00D217BA">
        <w:rPr>
          <w:lang w:val="en-US"/>
        </w:rPr>
        <w:br w:type="page"/>
      </w:r>
    </w:p>
    <w:p w14:paraId="68B1E84D" w14:textId="0CA7671E" w:rsidR="00D217BA" w:rsidRPr="00D217BA" w:rsidRDefault="00D217BA" w:rsidP="001C7860">
      <w:pPr>
        <w:pStyle w:val="contents"/>
      </w:pPr>
      <w:r w:rsidRPr="00D217BA">
        <w:lastRenderedPageBreak/>
        <w:t>Eligibility – who can be nominated?</w:t>
      </w:r>
    </w:p>
    <w:p w14:paraId="5B4E8C96" w14:textId="77777777" w:rsidR="001C7860" w:rsidRPr="001C7860" w:rsidRDefault="001C7860" w:rsidP="00D217BA">
      <w:pPr>
        <w:pStyle w:val="Body"/>
        <w:spacing w:line="276" w:lineRule="auto"/>
        <w:rPr>
          <w:b/>
          <w:bCs/>
          <w:sz w:val="16"/>
          <w:szCs w:val="16"/>
        </w:rPr>
      </w:pPr>
    </w:p>
    <w:p w14:paraId="0C29C18B" w14:textId="7360955A" w:rsidR="00D217BA" w:rsidRPr="00D217BA" w:rsidRDefault="00D217BA" w:rsidP="001C7860">
      <w:pPr>
        <w:pStyle w:val="contents"/>
      </w:pPr>
      <w:r w:rsidRPr="00D217BA">
        <w:t xml:space="preserve">Individual nominations </w:t>
      </w:r>
    </w:p>
    <w:p w14:paraId="38F2B6BB" w14:textId="77777777" w:rsidR="00D217BA" w:rsidRPr="00D217BA" w:rsidRDefault="00D217BA" w:rsidP="00D217BA">
      <w:pPr>
        <w:pStyle w:val="Body"/>
        <w:spacing w:line="276" w:lineRule="auto"/>
        <w:rPr>
          <w:lang w:val="en-US"/>
        </w:rPr>
      </w:pPr>
      <w:r w:rsidRPr="00D217BA">
        <w:rPr>
          <w:lang w:val="en-US"/>
        </w:rPr>
        <w:t>Individuals being nominated must:</w:t>
      </w:r>
    </w:p>
    <w:p w14:paraId="5258F77A" w14:textId="77777777" w:rsidR="00D217BA" w:rsidRPr="00D217BA" w:rsidRDefault="00D217BA" w:rsidP="001C7860">
      <w:pPr>
        <w:pStyle w:val="ListBullet"/>
        <w:spacing w:line="276" w:lineRule="auto"/>
      </w:pPr>
      <w:r w:rsidRPr="00D217BA">
        <w:t>be an Australian citizen</w:t>
      </w:r>
    </w:p>
    <w:p w14:paraId="3A1AF177" w14:textId="77777777" w:rsidR="00D217BA" w:rsidRPr="00D217BA" w:rsidRDefault="00D217BA" w:rsidP="001C7860">
      <w:pPr>
        <w:pStyle w:val="ListBullet"/>
        <w:spacing w:line="276" w:lineRule="auto"/>
      </w:pPr>
      <w:r w:rsidRPr="00D217BA">
        <w:t>have contributed greatly to the Casey community</w:t>
      </w:r>
    </w:p>
    <w:p w14:paraId="36AE3C85" w14:textId="77777777" w:rsidR="00D217BA" w:rsidRPr="00D217BA" w:rsidRDefault="00D217BA" w:rsidP="001C7860">
      <w:pPr>
        <w:pStyle w:val="ListBullet"/>
        <w:spacing w:line="276" w:lineRule="auto"/>
      </w:pPr>
      <w:r w:rsidRPr="00D217BA">
        <w:t>be a resident in Casey</w:t>
      </w:r>
    </w:p>
    <w:p w14:paraId="55548F6F" w14:textId="77777777" w:rsidR="00D217BA" w:rsidRPr="00D217BA" w:rsidRDefault="00D217BA" w:rsidP="001C7860">
      <w:pPr>
        <w:pStyle w:val="ListBullet"/>
        <w:spacing w:line="276" w:lineRule="auto"/>
      </w:pPr>
      <w:r w:rsidRPr="00D217BA">
        <w:t>be of outstanding character and show respect in their dealings with others</w:t>
      </w:r>
    </w:p>
    <w:p w14:paraId="280F7C5A" w14:textId="77777777" w:rsidR="00D217BA" w:rsidRPr="00D217BA" w:rsidRDefault="00D217BA" w:rsidP="001C7860">
      <w:pPr>
        <w:pStyle w:val="ListBullet"/>
        <w:spacing w:line="276" w:lineRule="auto"/>
      </w:pPr>
      <w:r w:rsidRPr="00D217BA">
        <w:t xml:space="preserve">be under 25 years of age as </w:t>
      </w:r>
      <w:proofErr w:type="gramStart"/>
      <w:r w:rsidRPr="00D217BA">
        <w:t>at</w:t>
      </w:r>
      <w:proofErr w:type="gramEnd"/>
      <w:r w:rsidRPr="00D217BA">
        <w:t xml:space="preserve"> 26 January 2022 if nominated for Casey Young Citizen of the Year</w:t>
      </w:r>
    </w:p>
    <w:p w14:paraId="7522592A" w14:textId="77777777" w:rsidR="00D217BA" w:rsidRPr="00D217BA" w:rsidRDefault="00D217BA" w:rsidP="001C7860">
      <w:pPr>
        <w:pStyle w:val="ListBullet"/>
        <w:spacing w:line="276" w:lineRule="auto"/>
      </w:pPr>
      <w:r w:rsidRPr="00D217BA">
        <w:t xml:space="preserve">be over 60 years of age as </w:t>
      </w:r>
      <w:proofErr w:type="gramStart"/>
      <w:r w:rsidRPr="00D217BA">
        <w:t>at</w:t>
      </w:r>
      <w:proofErr w:type="gramEnd"/>
      <w:r w:rsidRPr="00D217BA">
        <w:t xml:space="preserve"> 26 January 2022 if nominated for Casey Senior Citizen of the Year</w:t>
      </w:r>
    </w:p>
    <w:p w14:paraId="5C31C7B7" w14:textId="77777777" w:rsidR="001C7860" w:rsidRPr="001C7860" w:rsidRDefault="001C7860" w:rsidP="00D217BA">
      <w:pPr>
        <w:pStyle w:val="Body"/>
        <w:spacing w:line="276" w:lineRule="auto"/>
        <w:rPr>
          <w:b/>
          <w:bCs/>
          <w:sz w:val="16"/>
          <w:szCs w:val="16"/>
        </w:rPr>
      </w:pPr>
    </w:p>
    <w:p w14:paraId="41C3A39B" w14:textId="7CC7A266" w:rsidR="00D217BA" w:rsidRDefault="00D217BA" w:rsidP="001C7860">
      <w:pPr>
        <w:pStyle w:val="contents"/>
        <w:spacing w:after="240"/>
      </w:pPr>
      <w:r w:rsidRPr="00D217BA">
        <w:t>Community group nominations</w:t>
      </w:r>
    </w:p>
    <w:p w14:paraId="09685B30" w14:textId="77777777" w:rsidR="00D217BA" w:rsidRPr="00D217BA" w:rsidRDefault="00D217BA" w:rsidP="00527658">
      <w:pPr>
        <w:pStyle w:val="ListBullet"/>
        <w:numPr>
          <w:ilvl w:val="0"/>
          <w:numId w:val="0"/>
        </w:numPr>
        <w:spacing w:line="276" w:lineRule="auto"/>
        <w:ind w:left="357" w:hanging="357"/>
      </w:pPr>
      <w:r w:rsidRPr="00D217BA">
        <w:t xml:space="preserve">Community Group nominations must:  </w:t>
      </w:r>
    </w:p>
    <w:p w14:paraId="037EE6CE" w14:textId="77777777" w:rsidR="00D217BA" w:rsidRPr="00D217BA" w:rsidRDefault="00D217BA" w:rsidP="001C7860">
      <w:pPr>
        <w:pStyle w:val="ListBullet"/>
        <w:spacing w:line="276" w:lineRule="auto"/>
        <w:rPr>
          <w:lang w:val="en-GB"/>
        </w:rPr>
      </w:pPr>
      <w:r w:rsidRPr="00D217BA">
        <w:rPr>
          <w:lang w:val="en-GB"/>
        </w:rPr>
        <w:t>have contributed greatly to the Casey community</w:t>
      </w:r>
    </w:p>
    <w:p w14:paraId="712BFDE7" w14:textId="2E51F540" w:rsidR="008B23F3" w:rsidRPr="008B23F3" w:rsidRDefault="00D217BA" w:rsidP="008B23F3">
      <w:pPr>
        <w:pStyle w:val="ListBullet"/>
        <w:spacing w:line="276" w:lineRule="auto"/>
        <w:rPr>
          <w:lang w:val="en-GB"/>
        </w:rPr>
      </w:pPr>
      <w:r w:rsidRPr="00D217BA">
        <w:rPr>
          <w:lang w:val="en-GB"/>
        </w:rPr>
        <w:t>be a not-for-profit or incorporated organisation</w:t>
      </w:r>
    </w:p>
    <w:p w14:paraId="3E2E502D" w14:textId="77777777" w:rsidR="001C7860" w:rsidRPr="001C7860" w:rsidRDefault="001C7860" w:rsidP="00D217BA">
      <w:pPr>
        <w:pStyle w:val="Body"/>
        <w:spacing w:line="276" w:lineRule="auto"/>
        <w:rPr>
          <w:b/>
          <w:bCs/>
          <w:sz w:val="16"/>
          <w:szCs w:val="16"/>
        </w:rPr>
      </w:pPr>
    </w:p>
    <w:p w14:paraId="7A096EBB" w14:textId="53F71F5A" w:rsidR="00D217BA" w:rsidRDefault="00D217BA" w:rsidP="001C7860">
      <w:pPr>
        <w:pStyle w:val="contents"/>
        <w:spacing w:after="240"/>
      </w:pPr>
      <w:r w:rsidRPr="00D217BA">
        <w:t xml:space="preserve">Ineligibility – what </w:t>
      </w:r>
      <w:r w:rsidRPr="00D217BA">
        <w:rPr>
          <w:u w:val="single"/>
        </w:rPr>
        <w:t>will not</w:t>
      </w:r>
      <w:r w:rsidRPr="00D217BA">
        <w:t xml:space="preserve"> be accepted?</w:t>
      </w:r>
    </w:p>
    <w:p w14:paraId="56E9FBAF" w14:textId="77777777" w:rsidR="00D217BA" w:rsidRPr="00D217BA" w:rsidRDefault="00D217BA" w:rsidP="001C7860">
      <w:pPr>
        <w:pStyle w:val="ListBullet"/>
        <w:spacing w:line="276" w:lineRule="auto"/>
      </w:pPr>
      <w:r w:rsidRPr="00D217BA">
        <w:t>Self-nominations for individuals (group self-nominations are accepted)</w:t>
      </w:r>
    </w:p>
    <w:p w14:paraId="69695D3C" w14:textId="77777777" w:rsidR="00D217BA" w:rsidRPr="00D217BA" w:rsidRDefault="00D217BA" w:rsidP="001C7860">
      <w:pPr>
        <w:pStyle w:val="ListBullet"/>
        <w:spacing w:line="276" w:lineRule="auto"/>
      </w:pPr>
      <w:r w:rsidRPr="00D217BA">
        <w:t xml:space="preserve">Nominations for current City of </w:t>
      </w:r>
      <w:proofErr w:type="gramStart"/>
      <w:r w:rsidRPr="00D217BA">
        <w:t>Casey</w:t>
      </w:r>
      <w:proofErr w:type="gramEnd"/>
      <w:r w:rsidRPr="00D217BA">
        <w:t xml:space="preserve"> staff</w:t>
      </w:r>
    </w:p>
    <w:p w14:paraId="0A2ABFE2" w14:textId="77777777" w:rsidR="00D217BA" w:rsidRPr="00D217BA" w:rsidRDefault="00D217BA" w:rsidP="001C7860">
      <w:pPr>
        <w:pStyle w:val="ListBullet"/>
        <w:spacing w:line="276" w:lineRule="auto"/>
      </w:pPr>
      <w:r w:rsidRPr="00D217BA">
        <w:t>Nominations for past City of Casey Councillors (within five years since serving as a Councillor)</w:t>
      </w:r>
    </w:p>
    <w:p w14:paraId="251008F6" w14:textId="77777777" w:rsidR="00D217BA" w:rsidRPr="00D217BA" w:rsidRDefault="00D217BA" w:rsidP="001C7860">
      <w:pPr>
        <w:pStyle w:val="ListBullet"/>
        <w:spacing w:line="276" w:lineRule="auto"/>
      </w:pPr>
      <w:r w:rsidRPr="00D217BA">
        <w:t>Incomplete nomination forms</w:t>
      </w:r>
    </w:p>
    <w:p w14:paraId="73348042" w14:textId="77777777" w:rsidR="00D217BA" w:rsidRPr="00D217BA" w:rsidRDefault="00D217BA" w:rsidP="001C7860">
      <w:pPr>
        <w:pStyle w:val="ListBullet"/>
        <w:spacing w:line="276" w:lineRule="auto"/>
      </w:pPr>
      <w:r w:rsidRPr="00D217BA">
        <w:t>Nominations received after the specified closing date</w:t>
      </w:r>
    </w:p>
    <w:p w14:paraId="40295B56" w14:textId="77777777" w:rsidR="00D217BA" w:rsidRPr="00D217BA" w:rsidRDefault="00D217BA" w:rsidP="001C7860">
      <w:pPr>
        <w:pStyle w:val="ListBullet"/>
        <w:spacing w:line="276" w:lineRule="auto"/>
      </w:pPr>
      <w:r w:rsidRPr="00D217BA">
        <w:t>Nominations not supported by two people (the nominator and a referee)</w:t>
      </w:r>
    </w:p>
    <w:p w14:paraId="0DA1D9B9" w14:textId="77777777" w:rsidR="00D217BA" w:rsidRPr="00D217BA" w:rsidRDefault="00D217BA" w:rsidP="001C7860">
      <w:pPr>
        <w:pStyle w:val="ListBullet"/>
        <w:spacing w:line="276" w:lineRule="auto"/>
      </w:pPr>
      <w:r w:rsidRPr="00D217BA">
        <w:t>School volunteer groups are ineligible. Individual students or staff can be nominated however groups of pupils/staff from schools are ineligible</w:t>
      </w:r>
    </w:p>
    <w:p w14:paraId="6E411490" w14:textId="77777777" w:rsidR="001C7860" w:rsidRPr="001C7860" w:rsidRDefault="001C7860" w:rsidP="00D217BA">
      <w:pPr>
        <w:pStyle w:val="Body"/>
        <w:spacing w:line="276" w:lineRule="auto"/>
        <w:rPr>
          <w:b/>
          <w:bCs/>
          <w:sz w:val="16"/>
          <w:szCs w:val="16"/>
        </w:rPr>
      </w:pPr>
    </w:p>
    <w:p w14:paraId="152A3BC4" w14:textId="24F1AECD" w:rsidR="00D217BA" w:rsidRDefault="00D217BA" w:rsidP="001C7860">
      <w:pPr>
        <w:pStyle w:val="contents"/>
      </w:pPr>
      <w:r w:rsidRPr="00D217BA">
        <w:t>How to nominate</w:t>
      </w:r>
    </w:p>
    <w:p w14:paraId="10439277" w14:textId="09590E1B" w:rsidR="00D217BA" w:rsidRPr="00D217BA" w:rsidRDefault="00D217BA" w:rsidP="001C7860">
      <w:pPr>
        <w:pStyle w:val="ListBullet"/>
        <w:spacing w:before="240" w:line="276" w:lineRule="auto"/>
      </w:pPr>
      <w:r w:rsidRPr="00D217BA">
        <w:t>The n</w:t>
      </w:r>
      <w:r w:rsidR="001C7860">
        <w:t>o</w:t>
      </w:r>
      <w:r w:rsidRPr="00D217BA">
        <w:t xml:space="preserve">mination form should include all relevant information about the nominee in detail.  Nominations are assessed on the information contained in this form only.  Please consider how the person or group has made an </w:t>
      </w:r>
      <w:r w:rsidRPr="00D217BA">
        <w:rPr>
          <w:b/>
        </w:rPr>
        <w:t>outstanding</w:t>
      </w:r>
      <w:r w:rsidRPr="00D217BA">
        <w:t xml:space="preserve"> or </w:t>
      </w:r>
      <w:r w:rsidRPr="00D217BA">
        <w:rPr>
          <w:b/>
        </w:rPr>
        <w:t>exceptional</w:t>
      </w:r>
      <w:r w:rsidRPr="00D217BA">
        <w:t xml:space="preserve"> contribution in a professional and/or volunteer capacity to benefit the Casey community. Include as much detail as possible as this is what will be assessed by a community panel to decide on Citizens / Group/ Local Hero of the Year. </w:t>
      </w:r>
    </w:p>
    <w:p w14:paraId="0B56A4EB" w14:textId="77777777" w:rsidR="00D217BA" w:rsidRPr="00D217BA" w:rsidRDefault="00D217BA" w:rsidP="001C7860">
      <w:pPr>
        <w:pStyle w:val="ListBullet"/>
        <w:spacing w:before="240" w:line="276" w:lineRule="auto"/>
      </w:pPr>
      <w:r w:rsidRPr="00D217BA">
        <w:t>Only online nominations are accepted. Nominations can be made via the City of Casey website.  Council can help complete the online form if required. Please call the City of Casey to request help if needed and a time will be made to meet with you to help complete the form.</w:t>
      </w:r>
    </w:p>
    <w:p w14:paraId="3CCA2CDA" w14:textId="7EB7DB64" w:rsidR="00AB1DA1" w:rsidRDefault="001C7860" w:rsidP="001C7860">
      <w:pPr>
        <w:pStyle w:val="ListBullet"/>
        <w:spacing w:before="240" w:line="360" w:lineRule="auto"/>
      </w:pPr>
      <w:r>
        <w:rPr>
          <w:noProof/>
        </w:rPr>
        <w:drawing>
          <wp:anchor distT="0" distB="0" distL="114300" distR="114300" simplePos="0" relativeHeight="251662338" behindDoc="0" locked="0" layoutInCell="1" allowOverlap="1" wp14:anchorId="73F2DBE7" wp14:editId="060328BB">
            <wp:simplePos x="0" y="0"/>
            <wp:positionH relativeFrom="column">
              <wp:posOffset>-540385</wp:posOffset>
            </wp:positionH>
            <wp:positionV relativeFrom="page">
              <wp:posOffset>9315450</wp:posOffset>
            </wp:positionV>
            <wp:extent cx="7553325" cy="1614805"/>
            <wp:effectExtent l="0" t="0" r="952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1">
                      <a:extLst>
                        <a:ext uri="{28A0092B-C50C-407E-A947-70E740481C1C}">
                          <a14:useLocalDpi xmlns:a14="http://schemas.microsoft.com/office/drawing/2010/main" val="0"/>
                        </a:ext>
                      </a:extLst>
                    </a:blip>
                    <a:srcRect l="181" t="84917" r="-181" b="-26"/>
                    <a:stretch/>
                  </pic:blipFill>
                  <pic:spPr bwMode="auto">
                    <a:xfrm>
                      <a:off x="0" y="0"/>
                      <a:ext cx="7553325" cy="16148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217BA" w:rsidRPr="00D217BA">
        <w:t xml:space="preserve">To complete an online nomination form, visit the City of Casey website at: </w:t>
      </w:r>
      <w:bookmarkEnd w:id="0"/>
    </w:p>
    <w:p w14:paraId="7F7ABA48" w14:textId="64C4660C" w:rsidR="001C7860" w:rsidRPr="001C7860" w:rsidRDefault="00AC17D1" w:rsidP="001C7860">
      <w:pPr>
        <w:pStyle w:val="ListBullet"/>
        <w:numPr>
          <w:ilvl w:val="0"/>
          <w:numId w:val="0"/>
        </w:numPr>
        <w:ind w:left="357"/>
        <w:jc w:val="center"/>
        <w:rPr>
          <w:color w:val="43B9A3"/>
        </w:rPr>
      </w:pPr>
      <w:hyperlink r:id="rId12" w:history="1">
        <w:r w:rsidR="001C7860" w:rsidRPr="001C7860">
          <w:rPr>
            <w:rStyle w:val="Hyperlink"/>
            <w:b/>
            <w:bCs/>
            <w:color w:val="43B9A3"/>
            <w:sz w:val="24"/>
            <w:szCs w:val="24"/>
          </w:rPr>
          <w:t>https://www.casey.vic.gov.au/casey-australia-day-awards-202</w:t>
        </w:r>
        <w:r w:rsidR="00923A1D">
          <w:rPr>
            <w:rStyle w:val="Hyperlink"/>
            <w:b/>
            <w:bCs/>
            <w:color w:val="43B9A3"/>
            <w:sz w:val="24"/>
            <w:szCs w:val="24"/>
          </w:rPr>
          <w:t>2</w:t>
        </w:r>
      </w:hyperlink>
    </w:p>
    <w:p w14:paraId="6E687C64" w14:textId="77777777" w:rsidR="001C7860" w:rsidRPr="001C7860" w:rsidRDefault="001C7860" w:rsidP="001C7860">
      <w:pPr>
        <w:pStyle w:val="ListBullet"/>
        <w:numPr>
          <w:ilvl w:val="0"/>
          <w:numId w:val="0"/>
        </w:numPr>
        <w:spacing w:before="240" w:line="276" w:lineRule="auto"/>
        <w:ind w:left="357"/>
        <w:rPr>
          <w:color w:val="43B9A3"/>
        </w:rPr>
      </w:pPr>
    </w:p>
    <w:sectPr w:rsidR="001C7860" w:rsidRPr="001C7860" w:rsidSect="009C3F5A">
      <w:headerReference w:type="default" r:id="rId13"/>
      <w:footerReference w:type="default" r:id="rId14"/>
      <w:headerReference w:type="first" r:id="rId15"/>
      <w:footerReference w:type="first" r:id="rId16"/>
      <w:pgSz w:w="11900" w:h="16840" w:code="9"/>
      <w:pgMar w:top="624" w:right="851" w:bottom="1248" w:left="851" w:header="567" w:footer="6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C70B0" w14:textId="77777777" w:rsidR="00AC17D1" w:rsidRDefault="00AC17D1" w:rsidP="00F34876">
      <w:r>
        <w:separator/>
      </w:r>
    </w:p>
    <w:p w14:paraId="61ABE91A" w14:textId="77777777" w:rsidR="00AC17D1" w:rsidRDefault="00AC17D1" w:rsidP="00F34876"/>
  </w:endnote>
  <w:endnote w:type="continuationSeparator" w:id="0">
    <w:p w14:paraId="5F664C1A" w14:textId="77777777" w:rsidR="00AC17D1" w:rsidRDefault="00AC17D1" w:rsidP="00F34876">
      <w:r>
        <w:continuationSeparator/>
      </w:r>
    </w:p>
    <w:p w14:paraId="728272A9" w14:textId="77777777" w:rsidR="00AC17D1" w:rsidRDefault="00AC17D1" w:rsidP="00F34876"/>
  </w:endnote>
  <w:endnote w:type="continuationNotice" w:id="1">
    <w:p w14:paraId="69DB2C3A" w14:textId="77777777" w:rsidR="00AC17D1" w:rsidRDefault="00AC17D1" w:rsidP="00F34876"/>
    <w:p w14:paraId="183C8B08" w14:textId="77777777" w:rsidR="00AC17D1" w:rsidRDefault="00AC17D1" w:rsidP="00F348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45 Light">
    <w:altName w:val="Cambria"/>
    <w:charset w:val="00"/>
    <w:family w:val="swiss"/>
    <w:pitch w:val="variable"/>
    <w:sig w:usb0="800000AF" w:usb1="4000204A" w:usb2="00000000" w:usb3="00000000" w:csb0="00000001" w:csb1="00000000"/>
  </w:font>
  <w:font w:name="MS PGothic">
    <w:panose1 w:val="020B0600070205080204"/>
    <w:charset w:val="80"/>
    <w:family w:val="swiss"/>
    <w:pitch w:val="variable"/>
    <w:sig w:usb0="E00002FF" w:usb1="6AC7FDFB" w:usb2="08000012" w:usb3="00000000" w:csb0="0002009F" w:csb1="00000000"/>
  </w:font>
  <w:font w:name="Lucida Grande">
    <w:altName w:val="Lucida Grande"/>
    <w:charset w:val="00"/>
    <w:family w:val="swiss"/>
    <w:pitch w:val="variable"/>
    <w:sig w:usb0="E1000AEF" w:usb1="5000A1FF" w:usb2="00000000" w:usb3="00000000" w:csb0="000001BF" w:csb1="00000000"/>
  </w:font>
  <w:font w:name="Source Sans Pro">
    <w:altName w:val="﷽﷽﷽﷽﷽﷽﷽﷽ans Pro"/>
    <w:panose1 w:val="020B0503030403020204"/>
    <w:charset w:val="00"/>
    <w:family w:val="swiss"/>
    <w:pitch w:val="variable"/>
    <w:sig w:usb0="20000007" w:usb1="00000001" w:usb2="00000000" w:usb3="00000000" w:csb0="00000193" w:csb1="00000000"/>
  </w:font>
  <w:font w:name="SourceSansPro-Bold">
    <w:altName w:val="Calibri"/>
    <w:panose1 w:val="00000000000000000000"/>
    <w:charset w:val="4D"/>
    <w:family w:val="swiss"/>
    <w:notTrueType/>
    <w:pitch w:val="variable"/>
    <w:sig w:usb0="20000007" w:usb1="00000001" w:usb2="00000000" w:usb3="00000000" w:csb0="00000193" w:csb1="00000000"/>
  </w:font>
  <w:font w:name="Helvetica-Light">
    <w:altName w:val="Arial"/>
    <w:charset w:val="00"/>
    <w:family w:val="swiss"/>
    <w:pitch w:val="variable"/>
    <w:sig w:usb0="800000AF" w:usb1="4000204A" w:usb2="00000000" w:usb3="00000000" w:csb0="00000001" w:csb1="00000000"/>
  </w:font>
  <w:font w:name="Source Sans Pro Light">
    <w:altName w:val="Source Sans Pro Light"/>
    <w:charset w:val="00"/>
    <w:family w:val="swiss"/>
    <w:pitch w:val="variable"/>
    <w:sig w:usb0="600002F7" w:usb1="02000001" w:usb2="00000000" w:usb3="00000000" w:csb0="0000019F" w:csb1="00000000"/>
  </w:font>
  <w:font w:name="Arial Black">
    <w:panose1 w:val="020B0A04020102020204"/>
    <w:charset w:val="00"/>
    <w:family w:val="swiss"/>
    <w:pitch w:val="variable"/>
    <w:sig w:usb0="A00002AF" w:usb1="400078FB" w:usb2="00000000" w:usb3="00000000" w:csb0="0000009F" w:csb1="00000000"/>
    <w:embedBold r:id="rId1" w:subsetted="1" w:fontKey="{51FE2575-4C67-4FD4-8F3C-3D7BD9B1001C}"/>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021759"/>
      <w:docPartObj>
        <w:docPartGallery w:val="Page Numbers (Top of Page)"/>
        <w:docPartUnique/>
      </w:docPartObj>
    </w:sdtPr>
    <w:sdtEndPr/>
    <w:sdtContent>
      <w:p w14:paraId="2983683E" w14:textId="77777777" w:rsidR="002E498A" w:rsidRDefault="004F0E5A" w:rsidP="00CC663C">
        <w:pPr>
          <w:pStyle w:val="Footer"/>
        </w:pPr>
        <w:r w:rsidRPr="00D70100">
          <w:t xml:space="preserve"> </w:t>
        </w:r>
        <w:r w:rsidR="00832A1D" w:rsidRPr="00D70100">
          <w:t xml:space="preserve">Page </w:t>
        </w:r>
        <w:r w:rsidR="00832A1D" w:rsidRPr="00D70100">
          <w:fldChar w:fldCharType="begin"/>
        </w:r>
        <w:r w:rsidR="00832A1D" w:rsidRPr="00D70100">
          <w:instrText xml:space="preserve"> PAGE </w:instrText>
        </w:r>
        <w:r w:rsidR="00832A1D" w:rsidRPr="00D70100">
          <w:fldChar w:fldCharType="separate"/>
        </w:r>
        <w:r w:rsidR="00832A1D" w:rsidRPr="00D70100">
          <w:t>1</w:t>
        </w:r>
        <w:r w:rsidR="00832A1D" w:rsidRPr="00D70100">
          <w:fldChar w:fldCharType="end"/>
        </w:r>
        <w:r w:rsidR="00832A1D" w:rsidRPr="00D70100">
          <w:t xml:space="preserve"> of </w:t>
        </w:r>
        <w:r>
          <w:fldChar w:fldCharType="begin"/>
        </w:r>
        <w:r>
          <w:instrText>NUMPAGES</w:instrText>
        </w:r>
        <w:r>
          <w:fldChar w:fldCharType="separate"/>
        </w:r>
        <w:r w:rsidR="00832A1D" w:rsidRPr="00D70100">
          <w:t>2</w:t>
        </w:r>
        <w:r>
          <w:fldChar w:fldCharType="end"/>
        </w:r>
      </w:p>
    </w:sdtContent>
  </w:sdt>
  <w:p w14:paraId="3142CE18" w14:textId="77777777" w:rsidR="0065073A" w:rsidRDefault="0065073A" w:rsidP="00F348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5691299"/>
      <w:docPartObj>
        <w:docPartGallery w:val="Page Numbers (Bottom of Page)"/>
        <w:docPartUnique/>
      </w:docPartObj>
    </w:sdtPr>
    <w:sdtEndPr/>
    <w:sdtContent>
      <w:sdt>
        <w:sdtPr>
          <w:id w:val="-1769616900"/>
          <w:docPartObj>
            <w:docPartGallery w:val="Page Numbers (Top of Page)"/>
            <w:docPartUnique/>
          </w:docPartObj>
        </w:sdtPr>
        <w:sdtEndPr/>
        <w:sdtContent>
          <w:p w14:paraId="30C23679" w14:textId="77777777" w:rsidR="00832A1D" w:rsidRPr="00CC663C" w:rsidRDefault="00832A1D" w:rsidP="00CC663C">
            <w:pPr>
              <w:pStyle w:val="Footer"/>
            </w:pPr>
            <w:r w:rsidRPr="00CC663C">
              <w:t xml:space="preserve">Page </w:t>
            </w:r>
            <w:r w:rsidRPr="00CC663C">
              <w:fldChar w:fldCharType="begin"/>
            </w:r>
            <w:r w:rsidRPr="00CC663C">
              <w:instrText xml:space="preserve"> PAGE </w:instrText>
            </w:r>
            <w:r w:rsidRPr="00CC663C">
              <w:fldChar w:fldCharType="separate"/>
            </w:r>
            <w:r w:rsidRPr="00CC663C">
              <w:t>2</w:t>
            </w:r>
            <w:r w:rsidRPr="00CC663C">
              <w:fldChar w:fldCharType="end"/>
            </w:r>
            <w:r w:rsidRPr="00CC663C">
              <w:t xml:space="preserve"> of </w:t>
            </w:r>
            <w:r>
              <w:fldChar w:fldCharType="begin"/>
            </w:r>
            <w:r>
              <w:instrText>NUMPAGES</w:instrText>
            </w:r>
            <w:r>
              <w:fldChar w:fldCharType="separate"/>
            </w:r>
            <w:r w:rsidRPr="00CC663C">
              <w:t>2</w:t>
            </w:r>
            <w:r>
              <w:fldChar w:fldCharType="end"/>
            </w:r>
          </w:p>
        </w:sdtContent>
      </w:sdt>
    </w:sdtContent>
  </w:sdt>
  <w:p w14:paraId="25B07F80" w14:textId="77777777" w:rsidR="0065073A" w:rsidRDefault="0065073A" w:rsidP="00F348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3DF61" w14:textId="77777777" w:rsidR="00AC17D1" w:rsidRDefault="00AC17D1" w:rsidP="00F34876">
      <w:r>
        <w:separator/>
      </w:r>
    </w:p>
    <w:p w14:paraId="447D7DAE" w14:textId="77777777" w:rsidR="00AC17D1" w:rsidRDefault="00AC17D1" w:rsidP="00F34876"/>
  </w:footnote>
  <w:footnote w:type="continuationSeparator" w:id="0">
    <w:p w14:paraId="6E36C222" w14:textId="77777777" w:rsidR="00AC17D1" w:rsidRDefault="00AC17D1" w:rsidP="00F34876">
      <w:r>
        <w:continuationSeparator/>
      </w:r>
    </w:p>
    <w:p w14:paraId="45C289DD" w14:textId="77777777" w:rsidR="00AC17D1" w:rsidRDefault="00AC17D1" w:rsidP="00F34876"/>
  </w:footnote>
  <w:footnote w:type="continuationNotice" w:id="1">
    <w:p w14:paraId="67D958EB" w14:textId="77777777" w:rsidR="00AC17D1" w:rsidRDefault="00AC17D1" w:rsidP="00F34876"/>
    <w:p w14:paraId="18351ABF" w14:textId="77777777" w:rsidR="00AC17D1" w:rsidRDefault="00AC17D1" w:rsidP="00F348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7BF6D" w14:textId="6AEC81BE" w:rsidR="0065073A" w:rsidRDefault="00D15AB9" w:rsidP="001C7860">
    <w:pPr>
      <w:pStyle w:val="RunningHeader"/>
      <w:jc w:val="right"/>
    </w:pPr>
    <w:r>
      <w:rPr>
        <w:noProof/>
      </w:rPr>
      <w:drawing>
        <wp:anchor distT="0" distB="0" distL="114300" distR="114300" simplePos="0" relativeHeight="251658241" behindDoc="1" locked="0" layoutInCell="1" allowOverlap="1" wp14:anchorId="5849A590" wp14:editId="1C616779">
          <wp:simplePos x="0" y="0"/>
          <wp:positionH relativeFrom="column">
            <wp:posOffset>-540347</wp:posOffset>
          </wp:positionH>
          <wp:positionV relativeFrom="page">
            <wp:posOffset>0</wp:posOffset>
          </wp:positionV>
          <wp:extent cx="7555153" cy="1069149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55153" cy="10691495"/>
                  </a:xfrm>
                  <a:prstGeom prst="rect">
                    <a:avLst/>
                  </a:prstGeom>
                </pic:spPr>
              </pic:pic>
            </a:graphicData>
          </a:graphic>
          <wp14:sizeRelH relativeFrom="page">
            <wp14:pctWidth>0</wp14:pctWidth>
          </wp14:sizeRelH>
          <wp14:sizeRelV relativeFrom="page">
            <wp14:pctHeight>0</wp14:pctHeight>
          </wp14:sizeRelV>
        </wp:anchor>
      </w:drawing>
    </w:r>
    <w:r w:rsidR="00C755B8">
      <w:rPr>
        <w:noProof/>
      </w:rPr>
      <w:drawing>
        <wp:anchor distT="0" distB="0" distL="114300" distR="114300" simplePos="0" relativeHeight="251658242" behindDoc="1" locked="0" layoutInCell="1" allowOverlap="1" wp14:anchorId="5FCB3E7C" wp14:editId="1328F75D">
          <wp:simplePos x="0" y="0"/>
          <wp:positionH relativeFrom="column">
            <wp:posOffset>-640715</wp:posOffset>
          </wp:positionH>
          <wp:positionV relativeFrom="paragraph">
            <wp:posOffset>10359390</wp:posOffset>
          </wp:positionV>
          <wp:extent cx="7555865" cy="10692130"/>
          <wp:effectExtent l="0" t="0" r="635" b="127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555865" cy="10692130"/>
                  </a:xfrm>
                  <a:prstGeom prst="rect">
                    <a:avLst/>
                  </a:prstGeom>
                </pic:spPr>
              </pic:pic>
            </a:graphicData>
          </a:graphic>
          <wp14:sizeRelH relativeFrom="margin">
            <wp14:pctWidth>0</wp14:pctWidth>
          </wp14:sizeRelH>
          <wp14:sizeRelV relativeFrom="margin">
            <wp14:pctHeight>0</wp14:pctHeight>
          </wp14:sizeRelV>
        </wp:anchor>
      </w:drawing>
    </w:r>
    <w:r w:rsidR="001C7860">
      <w:t>Casey Australia Day Awards 2022 guidelines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4AF12" w14:textId="77777777" w:rsidR="00D053F0" w:rsidRPr="00BB3584" w:rsidRDefault="00B43102" w:rsidP="00F34876">
    <w:pPr>
      <w:rPr>
        <w:rFonts w:ascii="Source Sans Pro" w:hAnsi="Source Sans Pro" w:cs="Source Sans Pro"/>
        <w:color w:val="000000"/>
      </w:rPr>
    </w:pPr>
    <w:r>
      <w:rPr>
        <w:noProof/>
        <w:lang w:val="en-AU" w:eastAsia="en-AU"/>
      </w:rPr>
      <w:drawing>
        <wp:anchor distT="0" distB="0" distL="114300" distR="114300" simplePos="0" relativeHeight="251658240" behindDoc="1" locked="0" layoutInCell="1" allowOverlap="0" wp14:anchorId="25A655DF" wp14:editId="7939107E">
          <wp:simplePos x="0" y="0"/>
          <wp:positionH relativeFrom="column">
            <wp:posOffset>-540385</wp:posOffset>
          </wp:positionH>
          <wp:positionV relativeFrom="page">
            <wp:posOffset>0</wp:posOffset>
          </wp:positionV>
          <wp:extent cx="7556398" cy="10693257"/>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extLst>
                      <a:ext uri="{28A0092B-C50C-407E-A947-70E740481C1C}">
                        <a14:useLocalDpi xmlns:a14="http://schemas.microsoft.com/office/drawing/2010/main" val="0"/>
                      </a:ext>
                    </a:extLst>
                  </a:blip>
                  <a:stretch>
                    <a:fillRect/>
                  </a:stretch>
                </pic:blipFill>
                <pic:spPr>
                  <a:xfrm>
                    <a:off x="0" y="0"/>
                    <a:ext cx="7556398" cy="10693257"/>
                  </a:xfrm>
                  <a:prstGeom prst="rect">
                    <a:avLst/>
                  </a:prstGeom>
                </pic:spPr>
              </pic:pic>
            </a:graphicData>
          </a:graphic>
          <wp14:sizeRelH relativeFrom="margin">
            <wp14:pctWidth>0</wp14:pctWidth>
          </wp14:sizeRelH>
          <wp14:sizeRelV relativeFrom="margin">
            <wp14:pctHeight>0</wp14:pctHeight>
          </wp14:sizeRelV>
        </wp:anchor>
      </w:drawing>
    </w:r>
  </w:p>
  <w:p w14:paraId="0D5CEF94" w14:textId="77777777" w:rsidR="00D053F0" w:rsidRDefault="00D053F0" w:rsidP="00F34876">
    <w:r w:rsidRPr="00BB3584">
      <w:t xml:space="preserve"> </w:t>
    </w:r>
  </w:p>
  <w:p w14:paraId="415FB06C" w14:textId="77777777" w:rsidR="00D053F0" w:rsidRPr="00FE2FD3" w:rsidRDefault="00D053F0" w:rsidP="00F34876"/>
  <w:p w14:paraId="0EFFE6CB" w14:textId="77777777" w:rsidR="0065073A" w:rsidRDefault="0065073A" w:rsidP="00F3487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1725A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28CEC0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C54779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20AB5A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ACED20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E6A91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A3AFD7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9BE1656"/>
    <w:lvl w:ilvl="0">
      <w:start w:val="1"/>
      <w:numFmt w:val="bullet"/>
      <w:lvlText w:val="»"/>
      <w:lvlJc w:val="left"/>
      <w:pPr>
        <w:ind w:left="926" w:hanging="360"/>
      </w:pPr>
      <w:rPr>
        <w:rFonts w:ascii="Arial" w:hAnsi="Arial" w:hint="default"/>
        <w:color w:val="00A0D6"/>
      </w:rPr>
    </w:lvl>
  </w:abstractNum>
  <w:abstractNum w:abstractNumId="8" w15:restartNumberingAfterBreak="0">
    <w:nsid w:val="FFFFFF83"/>
    <w:multiLevelType w:val="singleLevel"/>
    <w:tmpl w:val="0908EA5A"/>
    <w:lvl w:ilvl="0">
      <w:start w:val="1"/>
      <w:numFmt w:val="bullet"/>
      <w:pStyle w:val="ListBullet2"/>
      <w:lvlText w:val="–"/>
      <w:lvlJc w:val="left"/>
      <w:pPr>
        <w:ind w:left="643" w:hanging="280"/>
      </w:pPr>
      <w:rPr>
        <w:rFonts w:ascii="Wingdings" w:hAnsi="Wingdings" w:hint="default"/>
        <w:b w:val="0"/>
        <w:i w:val="0"/>
        <w:color w:val="233340" w:themeColor="text1"/>
      </w:rPr>
    </w:lvl>
  </w:abstractNum>
  <w:abstractNum w:abstractNumId="9" w15:restartNumberingAfterBreak="0">
    <w:nsid w:val="FFFFFF88"/>
    <w:multiLevelType w:val="singleLevel"/>
    <w:tmpl w:val="10CA5D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082A160"/>
    <w:lvl w:ilvl="0">
      <w:start w:val="1"/>
      <w:numFmt w:val="bullet"/>
      <w:pStyle w:val="ListBullet"/>
      <w:lvlText w:val=""/>
      <w:lvlJc w:val="left"/>
      <w:pPr>
        <w:ind w:left="360" w:hanging="360"/>
      </w:pPr>
      <w:rPr>
        <w:rFonts w:ascii="Symbol" w:hAnsi="Symbol" w:hint="default"/>
        <w:b/>
        <w:i w:val="0"/>
        <w:color w:val="44B7A2" w:themeColor="accent2"/>
        <w:sz w:val="24"/>
      </w:rPr>
    </w:lvl>
  </w:abstractNum>
  <w:abstractNum w:abstractNumId="11" w15:restartNumberingAfterBreak="0">
    <w:nsid w:val="073C3F6B"/>
    <w:multiLevelType w:val="multilevel"/>
    <w:tmpl w:val="1460244C"/>
    <w:lvl w:ilvl="0">
      <w:start w:val="1"/>
      <w:numFmt w:val="bullet"/>
      <w:lvlText w:val=""/>
      <w:lvlJc w:val="left"/>
      <w:pPr>
        <w:ind w:left="720" w:hanging="360"/>
      </w:pPr>
      <w:rPr>
        <w:rFonts w:ascii="Symbol" w:hAnsi="Symbol" w:hint="default"/>
        <w:color w:val="60AA97"/>
        <w:sz w:val="16"/>
      </w:rPr>
    </w:lvl>
    <w:lvl w:ilvl="1">
      <w:start w:val="1"/>
      <w:numFmt w:val="bullet"/>
      <w:lvlText w:val=""/>
      <w:lvlJc w:val="left"/>
      <w:pPr>
        <w:ind w:left="1440" w:hanging="360"/>
      </w:pPr>
      <w:rPr>
        <w:rFonts w:ascii="Symbol" w:hAnsi="Symbol" w:hint="default"/>
        <w:color w:val="auto"/>
        <w:sz w:val="16"/>
      </w:rPr>
    </w:lvl>
    <w:lvl w:ilvl="2">
      <w:start w:val="1"/>
      <w:numFmt w:val="lowerLetter"/>
      <w:lvlText w:val="%3)"/>
      <w:lvlJc w:val="left"/>
      <w:pPr>
        <w:tabs>
          <w:tab w:val="num" w:pos="1440"/>
        </w:tabs>
        <w:ind w:left="1440" w:hanging="363"/>
      </w:pPr>
      <w:rPr>
        <w:rFonts w:ascii="Helvetica 45 Light" w:hAnsi="Helvetica 45 Light" w:hint="default"/>
        <w:b w:val="0"/>
        <w:i w:val="0"/>
        <w:sz w:val="16"/>
      </w:rPr>
    </w:lvl>
    <w:lvl w:ilvl="3">
      <w:start w:val="1"/>
      <w:numFmt w:val="decimal"/>
      <w:lvlText w:val="%4."/>
      <w:lvlJc w:val="left"/>
      <w:pPr>
        <w:tabs>
          <w:tab w:val="num" w:pos="1440"/>
        </w:tabs>
        <w:ind w:left="1440" w:hanging="363"/>
      </w:pPr>
      <w:rPr>
        <w:rFonts w:ascii="Helvetica 45 Light" w:hAnsi="Helvetica 45 Light" w:hint="default"/>
        <w:b w:val="0"/>
        <w:i w:val="0"/>
        <w:sz w:val="16"/>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C827AB3"/>
    <w:multiLevelType w:val="hybridMultilevel"/>
    <w:tmpl w:val="FF480D4A"/>
    <w:lvl w:ilvl="0" w:tplc="BCA0F28C">
      <w:start w:val="1"/>
      <w:numFmt w:val="bullet"/>
      <w:lvlText w:val="»"/>
      <w:lvlJc w:val="left"/>
      <w:pPr>
        <w:tabs>
          <w:tab w:val="num" w:pos="-681"/>
        </w:tabs>
        <w:ind w:left="-681" w:hanging="170"/>
      </w:pPr>
      <w:rPr>
        <w:rFonts w:ascii="Arial" w:hAnsi="Arial" w:hint="default"/>
        <w:color w:val="5CAC34"/>
      </w:rPr>
    </w:lvl>
    <w:lvl w:ilvl="1" w:tplc="DD4AD88A">
      <w:start w:val="1"/>
      <w:numFmt w:val="bullet"/>
      <w:lvlText w:val="»"/>
      <w:lvlJc w:val="left"/>
      <w:pPr>
        <w:ind w:left="1440" w:hanging="360"/>
      </w:pPr>
      <w:rPr>
        <w:rFonts w:ascii="Arial" w:hAnsi="Arial" w:hint="default"/>
        <w:color w:val="5CAC34"/>
      </w:rPr>
    </w:lvl>
    <w:lvl w:ilvl="2" w:tplc="D6C03218">
      <w:start w:val="1"/>
      <w:numFmt w:val="bullet"/>
      <w:lvlText w:val="»"/>
      <w:lvlJc w:val="left"/>
      <w:pPr>
        <w:ind w:left="2160" w:hanging="360"/>
      </w:pPr>
      <w:rPr>
        <w:rFonts w:ascii="Arial" w:hAnsi="Arial" w:hint="default"/>
        <w:color w:val="5CAC3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3" w15:restartNumberingAfterBreak="0">
    <w:nsid w:val="22A14331"/>
    <w:multiLevelType w:val="hybridMultilevel"/>
    <w:tmpl w:val="C1CEA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0E7BC9"/>
    <w:multiLevelType w:val="hybridMultilevel"/>
    <w:tmpl w:val="E8440F0C"/>
    <w:lvl w:ilvl="0" w:tplc="D71CE060">
      <w:start w:val="1"/>
      <w:numFmt w:val="bullet"/>
      <w:lvlText w:val="»"/>
      <w:lvlJc w:val="left"/>
      <w:pPr>
        <w:ind w:left="361" w:hanging="360"/>
      </w:pPr>
      <w:rPr>
        <w:rFonts w:ascii="Arial" w:hAnsi="Arial" w:hint="default"/>
        <w:color w:val="00A0D6"/>
      </w:rPr>
    </w:lvl>
    <w:lvl w:ilvl="1" w:tplc="D71CE060">
      <w:start w:val="1"/>
      <w:numFmt w:val="bullet"/>
      <w:lvlText w:val="»"/>
      <w:lvlJc w:val="left"/>
      <w:pPr>
        <w:ind w:left="1081" w:hanging="360"/>
      </w:pPr>
      <w:rPr>
        <w:rFonts w:ascii="Arial" w:hAnsi="Arial" w:hint="default"/>
        <w:color w:val="00A0D6"/>
      </w:rPr>
    </w:lvl>
    <w:lvl w:ilvl="2" w:tplc="0C090005" w:tentative="1">
      <w:start w:val="1"/>
      <w:numFmt w:val="bullet"/>
      <w:lvlText w:val=""/>
      <w:lvlJc w:val="left"/>
      <w:pPr>
        <w:ind w:left="1801" w:hanging="360"/>
      </w:pPr>
      <w:rPr>
        <w:rFonts w:ascii="Wingdings" w:hAnsi="Wingdings" w:hint="default"/>
      </w:rPr>
    </w:lvl>
    <w:lvl w:ilvl="3" w:tplc="0C090001" w:tentative="1">
      <w:start w:val="1"/>
      <w:numFmt w:val="bullet"/>
      <w:lvlText w:val=""/>
      <w:lvlJc w:val="left"/>
      <w:pPr>
        <w:ind w:left="2521" w:hanging="360"/>
      </w:pPr>
      <w:rPr>
        <w:rFonts w:ascii="Symbol" w:hAnsi="Symbol" w:hint="default"/>
      </w:rPr>
    </w:lvl>
    <w:lvl w:ilvl="4" w:tplc="0C090003" w:tentative="1">
      <w:start w:val="1"/>
      <w:numFmt w:val="bullet"/>
      <w:lvlText w:val="o"/>
      <w:lvlJc w:val="left"/>
      <w:pPr>
        <w:ind w:left="3241" w:hanging="360"/>
      </w:pPr>
      <w:rPr>
        <w:rFonts w:ascii="Courier New" w:hAnsi="Courier New" w:cs="Courier New" w:hint="default"/>
      </w:rPr>
    </w:lvl>
    <w:lvl w:ilvl="5" w:tplc="0C090005" w:tentative="1">
      <w:start w:val="1"/>
      <w:numFmt w:val="bullet"/>
      <w:lvlText w:val=""/>
      <w:lvlJc w:val="left"/>
      <w:pPr>
        <w:ind w:left="3961" w:hanging="360"/>
      </w:pPr>
      <w:rPr>
        <w:rFonts w:ascii="Wingdings" w:hAnsi="Wingdings" w:hint="default"/>
      </w:rPr>
    </w:lvl>
    <w:lvl w:ilvl="6" w:tplc="0C090001" w:tentative="1">
      <w:start w:val="1"/>
      <w:numFmt w:val="bullet"/>
      <w:lvlText w:val=""/>
      <w:lvlJc w:val="left"/>
      <w:pPr>
        <w:ind w:left="4681" w:hanging="360"/>
      </w:pPr>
      <w:rPr>
        <w:rFonts w:ascii="Symbol" w:hAnsi="Symbol" w:hint="default"/>
      </w:rPr>
    </w:lvl>
    <w:lvl w:ilvl="7" w:tplc="0C090003" w:tentative="1">
      <w:start w:val="1"/>
      <w:numFmt w:val="bullet"/>
      <w:lvlText w:val="o"/>
      <w:lvlJc w:val="left"/>
      <w:pPr>
        <w:ind w:left="5401" w:hanging="360"/>
      </w:pPr>
      <w:rPr>
        <w:rFonts w:ascii="Courier New" w:hAnsi="Courier New" w:cs="Courier New" w:hint="default"/>
      </w:rPr>
    </w:lvl>
    <w:lvl w:ilvl="8" w:tplc="0C090005" w:tentative="1">
      <w:start w:val="1"/>
      <w:numFmt w:val="bullet"/>
      <w:lvlText w:val=""/>
      <w:lvlJc w:val="left"/>
      <w:pPr>
        <w:ind w:left="6121" w:hanging="360"/>
      </w:pPr>
      <w:rPr>
        <w:rFonts w:ascii="Wingdings" w:hAnsi="Wingdings" w:hint="default"/>
      </w:rPr>
    </w:lvl>
  </w:abstractNum>
  <w:abstractNum w:abstractNumId="15" w15:restartNumberingAfterBreak="0">
    <w:nsid w:val="269B3A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90D0CE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1967B7D"/>
    <w:multiLevelType w:val="multilevel"/>
    <w:tmpl w:val="19729304"/>
    <w:lvl w:ilvl="0">
      <w:start w:val="1"/>
      <w:numFmt w:val="bullet"/>
      <w:lvlText w:val="»"/>
      <w:lvlJc w:val="left"/>
      <w:pPr>
        <w:ind w:left="360" w:hanging="360"/>
      </w:pPr>
      <w:rPr>
        <w:rFonts w:ascii="Arial" w:hAnsi="Arial" w:hint="default"/>
        <w:b/>
        <w:color w:val="00A0D6"/>
      </w:rPr>
    </w:lvl>
    <w:lvl w:ilvl="1">
      <w:start w:val="1"/>
      <w:numFmt w:val="bullet"/>
      <w:lvlText w:val="»"/>
      <w:lvlJc w:val="left"/>
      <w:pPr>
        <w:ind w:left="454" w:firstLine="0"/>
      </w:pPr>
      <w:rPr>
        <w:rFonts w:ascii="Arial" w:hAnsi="Arial" w:hint="default"/>
        <w:color w:val="00A0D6"/>
      </w:rPr>
    </w:lvl>
    <w:lvl w:ilvl="2">
      <w:start w:val="1"/>
      <w:numFmt w:val="bullet"/>
      <w:lvlText w:val="»"/>
      <w:lvlJc w:val="left"/>
      <w:pPr>
        <w:ind w:left="1800" w:hanging="360"/>
      </w:pPr>
      <w:rPr>
        <w:rFonts w:ascii="Arial" w:hAnsi="Arial" w:hint="default"/>
        <w:color w:val="00A0D6"/>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343479F"/>
    <w:multiLevelType w:val="hybridMultilevel"/>
    <w:tmpl w:val="FCD2A212"/>
    <w:lvl w:ilvl="0" w:tplc="BCA0F28C">
      <w:start w:val="1"/>
      <w:numFmt w:val="bullet"/>
      <w:lvlText w:val="»"/>
      <w:lvlJc w:val="left"/>
      <w:pPr>
        <w:tabs>
          <w:tab w:val="num" w:pos="-681"/>
        </w:tabs>
        <w:ind w:left="-681" w:hanging="170"/>
      </w:pPr>
      <w:rPr>
        <w:rFonts w:ascii="Arial" w:hAnsi="Arial" w:hint="default"/>
        <w:color w:val="5CAC34"/>
      </w:rPr>
    </w:lvl>
    <w:lvl w:ilvl="1" w:tplc="DD4AD88A">
      <w:start w:val="1"/>
      <w:numFmt w:val="bullet"/>
      <w:lvlText w:val="»"/>
      <w:lvlJc w:val="left"/>
      <w:pPr>
        <w:ind w:left="1440" w:hanging="360"/>
      </w:pPr>
      <w:rPr>
        <w:rFonts w:ascii="Arial" w:hAnsi="Arial" w:hint="default"/>
        <w:color w:val="5CAC34"/>
      </w:rPr>
    </w:lvl>
    <w:lvl w:ilvl="2" w:tplc="A532F68E">
      <w:start w:val="1"/>
      <w:numFmt w:val="bullet"/>
      <w:lvlText w:val="»"/>
      <w:lvlJc w:val="left"/>
      <w:pPr>
        <w:ind w:left="2160" w:hanging="360"/>
      </w:pPr>
      <w:rPr>
        <w:rFonts w:ascii="Arial" w:hAnsi="Arial" w:hint="default"/>
        <w:color w:val="5CAC3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9" w15:restartNumberingAfterBreak="0">
    <w:nsid w:val="37062DB5"/>
    <w:multiLevelType w:val="hybridMultilevel"/>
    <w:tmpl w:val="574C5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D052D52"/>
    <w:multiLevelType w:val="hybridMultilevel"/>
    <w:tmpl w:val="C520D1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84233E"/>
    <w:multiLevelType w:val="hybridMultilevel"/>
    <w:tmpl w:val="67441E42"/>
    <w:lvl w:ilvl="0" w:tplc="04090005">
      <w:start w:val="1"/>
      <w:numFmt w:val="bullet"/>
      <w:lvlText w:val="»"/>
      <w:lvlJc w:val="left"/>
      <w:pPr>
        <w:ind w:left="927" w:hanging="360"/>
      </w:pPr>
      <w:rPr>
        <w:rFonts w:ascii="Arial" w:hAnsi="Arial" w:hint="default"/>
        <w:color w:val="5CAC34"/>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2" w15:restartNumberingAfterBreak="0">
    <w:nsid w:val="43B3621B"/>
    <w:multiLevelType w:val="hybridMultilevel"/>
    <w:tmpl w:val="EBC808F0"/>
    <w:lvl w:ilvl="0" w:tplc="04090005">
      <w:start w:val="1"/>
      <w:numFmt w:val="bullet"/>
      <w:lvlText w:val="»"/>
      <w:lvlJc w:val="left"/>
      <w:pPr>
        <w:ind w:left="927" w:hanging="360"/>
      </w:pPr>
      <w:rPr>
        <w:rFonts w:ascii="Arial" w:hAnsi="Arial" w:hint="default"/>
        <w:color w:val="5CAC34"/>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3" w15:restartNumberingAfterBreak="0">
    <w:nsid w:val="53B505D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BA103CB"/>
    <w:multiLevelType w:val="hybridMultilevel"/>
    <w:tmpl w:val="60FC2EAC"/>
    <w:lvl w:ilvl="0" w:tplc="BCA0F28C">
      <w:start w:val="1"/>
      <w:numFmt w:val="bullet"/>
      <w:lvlText w:val="»"/>
      <w:lvlJc w:val="left"/>
      <w:pPr>
        <w:tabs>
          <w:tab w:val="num" w:pos="-681"/>
        </w:tabs>
        <w:ind w:left="-681" w:hanging="170"/>
      </w:pPr>
      <w:rPr>
        <w:rFonts w:ascii="Arial" w:hAnsi="Arial" w:hint="default"/>
        <w:color w:val="5CAC34"/>
      </w:rPr>
    </w:lvl>
    <w:lvl w:ilvl="1" w:tplc="DD4AD88A">
      <w:start w:val="1"/>
      <w:numFmt w:val="bullet"/>
      <w:lvlText w:val="»"/>
      <w:lvlJc w:val="left"/>
      <w:pPr>
        <w:ind w:left="1440" w:hanging="360"/>
      </w:pPr>
      <w:rPr>
        <w:rFonts w:ascii="Arial" w:hAnsi="Arial" w:hint="default"/>
        <w:color w:val="5CAC34"/>
      </w:rPr>
    </w:lvl>
    <w:lvl w:ilvl="2" w:tplc="4C4C5CDC">
      <w:start w:val="1"/>
      <w:numFmt w:val="bullet"/>
      <w:lvlText w:val="»"/>
      <w:lvlJc w:val="left"/>
      <w:pPr>
        <w:tabs>
          <w:tab w:val="num" w:pos="1418"/>
        </w:tabs>
        <w:ind w:left="1418" w:hanging="426"/>
      </w:pPr>
      <w:rPr>
        <w:rFonts w:ascii="Arial" w:hAnsi="Arial" w:hint="default"/>
        <w:color w:val="5CAC3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5" w15:restartNumberingAfterBreak="0">
    <w:nsid w:val="6BE15EC9"/>
    <w:multiLevelType w:val="hybridMultilevel"/>
    <w:tmpl w:val="FC24926C"/>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6" w15:restartNumberingAfterBreak="0">
    <w:nsid w:val="6C2E72C9"/>
    <w:multiLevelType w:val="multilevel"/>
    <w:tmpl w:val="19729304"/>
    <w:lvl w:ilvl="0">
      <w:start w:val="1"/>
      <w:numFmt w:val="bullet"/>
      <w:lvlText w:val="»"/>
      <w:lvlJc w:val="left"/>
      <w:pPr>
        <w:ind w:left="357" w:hanging="357"/>
      </w:pPr>
      <w:rPr>
        <w:rFonts w:ascii="Arial" w:hAnsi="Arial" w:hint="default"/>
        <w:b/>
        <w:color w:val="00A0D6"/>
      </w:rPr>
    </w:lvl>
    <w:lvl w:ilvl="1">
      <w:start w:val="1"/>
      <w:numFmt w:val="bullet"/>
      <w:lvlText w:val="»"/>
      <w:lvlJc w:val="left"/>
      <w:pPr>
        <w:ind w:left="811" w:hanging="357"/>
      </w:pPr>
      <w:rPr>
        <w:rFonts w:ascii="Arial" w:hAnsi="Arial" w:hint="default"/>
        <w:color w:val="00A0D6"/>
      </w:rPr>
    </w:lvl>
    <w:lvl w:ilvl="2">
      <w:start w:val="1"/>
      <w:numFmt w:val="bullet"/>
      <w:lvlText w:val="»"/>
      <w:lvlJc w:val="left"/>
      <w:pPr>
        <w:ind w:left="1265" w:hanging="357"/>
      </w:pPr>
      <w:rPr>
        <w:rFonts w:ascii="Arial" w:hAnsi="Arial" w:hint="default"/>
        <w:color w:val="00A0D6"/>
      </w:rPr>
    </w:lvl>
    <w:lvl w:ilvl="3">
      <w:start w:val="1"/>
      <w:numFmt w:val="bullet"/>
      <w:lvlText w:val=""/>
      <w:lvlJc w:val="left"/>
      <w:pPr>
        <w:ind w:left="1719" w:hanging="357"/>
      </w:pPr>
      <w:rPr>
        <w:rFonts w:ascii="Symbol" w:hAnsi="Symbol" w:hint="default"/>
      </w:rPr>
    </w:lvl>
    <w:lvl w:ilvl="4">
      <w:start w:val="1"/>
      <w:numFmt w:val="bullet"/>
      <w:lvlText w:val="o"/>
      <w:lvlJc w:val="left"/>
      <w:pPr>
        <w:ind w:left="2173" w:hanging="357"/>
      </w:pPr>
      <w:rPr>
        <w:rFonts w:ascii="Courier New" w:hAnsi="Courier New" w:cs="Courier New" w:hint="default"/>
      </w:rPr>
    </w:lvl>
    <w:lvl w:ilvl="5">
      <w:start w:val="1"/>
      <w:numFmt w:val="bullet"/>
      <w:lvlText w:val=""/>
      <w:lvlJc w:val="left"/>
      <w:pPr>
        <w:ind w:left="2627" w:hanging="357"/>
      </w:pPr>
      <w:rPr>
        <w:rFonts w:ascii="Wingdings" w:hAnsi="Wingdings" w:hint="default"/>
      </w:rPr>
    </w:lvl>
    <w:lvl w:ilvl="6">
      <w:start w:val="1"/>
      <w:numFmt w:val="bullet"/>
      <w:lvlText w:val=""/>
      <w:lvlJc w:val="left"/>
      <w:pPr>
        <w:ind w:left="3081" w:hanging="357"/>
      </w:pPr>
      <w:rPr>
        <w:rFonts w:ascii="Symbol" w:hAnsi="Symbol" w:hint="default"/>
      </w:rPr>
    </w:lvl>
    <w:lvl w:ilvl="7">
      <w:start w:val="1"/>
      <w:numFmt w:val="bullet"/>
      <w:lvlText w:val="o"/>
      <w:lvlJc w:val="left"/>
      <w:pPr>
        <w:ind w:left="3535" w:hanging="357"/>
      </w:pPr>
      <w:rPr>
        <w:rFonts w:ascii="Courier New" w:hAnsi="Courier New" w:cs="Courier New" w:hint="default"/>
      </w:rPr>
    </w:lvl>
    <w:lvl w:ilvl="8">
      <w:start w:val="1"/>
      <w:numFmt w:val="bullet"/>
      <w:lvlText w:val=""/>
      <w:lvlJc w:val="left"/>
      <w:pPr>
        <w:ind w:left="3989" w:hanging="357"/>
      </w:pPr>
      <w:rPr>
        <w:rFonts w:ascii="Wingdings" w:hAnsi="Wingdings" w:hint="default"/>
      </w:rPr>
    </w:lvl>
  </w:abstractNum>
  <w:abstractNum w:abstractNumId="27" w15:restartNumberingAfterBreak="0">
    <w:nsid w:val="6DF50F21"/>
    <w:multiLevelType w:val="hybridMultilevel"/>
    <w:tmpl w:val="7FF08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8E6643F"/>
    <w:multiLevelType w:val="multilevel"/>
    <w:tmpl w:val="3606F0C2"/>
    <w:lvl w:ilvl="0">
      <w:start w:val="1"/>
      <w:numFmt w:val="bullet"/>
      <w:lvlText w:val="»"/>
      <w:lvlJc w:val="left"/>
      <w:pPr>
        <w:tabs>
          <w:tab w:val="num" w:pos="-1213"/>
        </w:tabs>
        <w:ind w:left="-1933" w:firstLine="0"/>
      </w:pPr>
      <w:rPr>
        <w:rFonts w:ascii="Arial" w:hAnsi="Arial" w:hint="default"/>
        <w:b/>
        <w:color w:val="00A0D6"/>
      </w:rPr>
    </w:lvl>
    <w:lvl w:ilvl="1">
      <w:start w:val="1"/>
      <w:numFmt w:val="bullet"/>
      <w:lvlText w:val="»"/>
      <w:lvlJc w:val="left"/>
      <w:pPr>
        <w:tabs>
          <w:tab w:val="num" w:pos="-759"/>
        </w:tabs>
        <w:ind w:left="-759" w:hanging="454"/>
      </w:pPr>
      <w:rPr>
        <w:rFonts w:ascii="Arial" w:hAnsi="Arial" w:hint="default"/>
        <w:color w:val="00A0D6"/>
      </w:rPr>
    </w:lvl>
    <w:lvl w:ilvl="2">
      <w:start w:val="1"/>
      <w:numFmt w:val="bullet"/>
      <w:lvlText w:val="»"/>
      <w:lvlJc w:val="left"/>
      <w:pPr>
        <w:tabs>
          <w:tab w:val="num" w:pos="-305"/>
        </w:tabs>
        <w:ind w:left="-305" w:hanging="454"/>
      </w:pPr>
      <w:rPr>
        <w:rFonts w:ascii="Arial" w:hAnsi="Arial" w:hint="default"/>
        <w:color w:val="00A0D6"/>
      </w:rPr>
    </w:lvl>
    <w:lvl w:ilvl="3">
      <w:start w:val="1"/>
      <w:numFmt w:val="bullet"/>
      <w:lvlText w:val=""/>
      <w:lvlJc w:val="left"/>
      <w:pPr>
        <w:tabs>
          <w:tab w:val="num" w:pos="149"/>
        </w:tabs>
        <w:ind w:left="149" w:hanging="454"/>
      </w:pPr>
      <w:rPr>
        <w:rFonts w:ascii="Symbol" w:hAnsi="Symbol" w:hint="default"/>
      </w:rPr>
    </w:lvl>
    <w:lvl w:ilvl="4">
      <w:start w:val="1"/>
      <w:numFmt w:val="bullet"/>
      <w:lvlText w:val="o"/>
      <w:lvlJc w:val="left"/>
      <w:pPr>
        <w:tabs>
          <w:tab w:val="num" w:pos="603"/>
        </w:tabs>
        <w:ind w:left="603" w:hanging="454"/>
      </w:pPr>
      <w:rPr>
        <w:rFonts w:ascii="Courier New" w:hAnsi="Courier New" w:hint="default"/>
      </w:rPr>
    </w:lvl>
    <w:lvl w:ilvl="5">
      <w:start w:val="1"/>
      <w:numFmt w:val="bullet"/>
      <w:lvlText w:val=""/>
      <w:lvlJc w:val="left"/>
      <w:pPr>
        <w:tabs>
          <w:tab w:val="num" w:pos="1057"/>
        </w:tabs>
        <w:ind w:left="1057" w:hanging="454"/>
      </w:pPr>
      <w:rPr>
        <w:rFonts w:ascii="Symbol" w:hAnsi="Symbol" w:hint="default"/>
      </w:rPr>
    </w:lvl>
    <w:lvl w:ilvl="6">
      <w:start w:val="1"/>
      <w:numFmt w:val="bullet"/>
      <w:lvlText w:val=""/>
      <w:lvlJc w:val="left"/>
      <w:pPr>
        <w:tabs>
          <w:tab w:val="num" w:pos="1511"/>
        </w:tabs>
        <w:ind w:left="1511" w:hanging="454"/>
      </w:pPr>
      <w:rPr>
        <w:rFonts w:ascii="Symbol" w:hAnsi="Symbol" w:hint="default"/>
      </w:rPr>
    </w:lvl>
    <w:lvl w:ilvl="7">
      <w:start w:val="1"/>
      <w:numFmt w:val="bullet"/>
      <w:lvlText w:val="o"/>
      <w:lvlJc w:val="left"/>
      <w:pPr>
        <w:tabs>
          <w:tab w:val="num" w:pos="1965"/>
        </w:tabs>
        <w:ind w:left="1965" w:hanging="454"/>
      </w:pPr>
      <w:rPr>
        <w:rFonts w:ascii="Courier New" w:hAnsi="Courier New" w:hint="default"/>
      </w:rPr>
    </w:lvl>
    <w:lvl w:ilvl="8">
      <w:start w:val="1"/>
      <w:numFmt w:val="bullet"/>
      <w:lvlText w:val=""/>
      <w:lvlJc w:val="left"/>
      <w:pPr>
        <w:tabs>
          <w:tab w:val="num" w:pos="2419"/>
        </w:tabs>
        <w:ind w:left="2419" w:hanging="454"/>
      </w:pPr>
      <w:rPr>
        <w:rFonts w:ascii="Symbol" w:hAnsi="Symbol" w:hint="default"/>
      </w:rPr>
    </w:lvl>
  </w:abstractNum>
  <w:num w:numId="1">
    <w:abstractNumId w:val="11"/>
  </w:num>
  <w:num w:numId="2">
    <w:abstractNumId w:val="13"/>
  </w:num>
  <w:num w:numId="3">
    <w:abstractNumId w:val="20"/>
  </w:num>
  <w:num w:numId="4">
    <w:abstractNumId w:val="18"/>
  </w:num>
  <w:num w:numId="5">
    <w:abstractNumId w:val="16"/>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0"/>
  </w:num>
  <w:num w:numId="17">
    <w:abstractNumId w:val="15"/>
  </w:num>
  <w:num w:numId="18">
    <w:abstractNumId w:val="23"/>
  </w:num>
  <w:num w:numId="19">
    <w:abstractNumId w:val="18"/>
    <w:lvlOverride w:ilvl="0">
      <w:startOverride w:val="1"/>
    </w:lvlOverride>
  </w:num>
  <w:num w:numId="20">
    <w:abstractNumId w:val="25"/>
  </w:num>
  <w:num w:numId="21">
    <w:abstractNumId w:val="21"/>
  </w:num>
  <w:num w:numId="22">
    <w:abstractNumId w:val="12"/>
  </w:num>
  <w:num w:numId="23">
    <w:abstractNumId w:val="24"/>
  </w:num>
  <w:num w:numId="24">
    <w:abstractNumId w:val="22"/>
  </w:num>
  <w:num w:numId="25">
    <w:abstractNumId w:val="28"/>
  </w:num>
  <w:num w:numId="26">
    <w:abstractNumId w:val="17"/>
  </w:num>
  <w:num w:numId="27">
    <w:abstractNumId w:val="17"/>
    <w:lvlOverride w:ilvl="0">
      <w:lvl w:ilvl="0">
        <w:start w:val="1"/>
        <w:numFmt w:val="bullet"/>
        <w:lvlText w:val="»"/>
        <w:lvlJc w:val="left"/>
        <w:pPr>
          <w:ind w:left="357" w:hanging="357"/>
        </w:pPr>
        <w:rPr>
          <w:rFonts w:ascii="Arial" w:hAnsi="Arial" w:hint="default"/>
          <w:b/>
          <w:color w:val="00A0D6"/>
        </w:rPr>
      </w:lvl>
    </w:lvlOverride>
    <w:lvlOverride w:ilvl="1">
      <w:lvl w:ilvl="1">
        <w:start w:val="1"/>
        <w:numFmt w:val="bullet"/>
        <w:lvlText w:val="»"/>
        <w:lvlJc w:val="left"/>
        <w:pPr>
          <w:ind w:left="811" w:hanging="357"/>
        </w:pPr>
        <w:rPr>
          <w:rFonts w:ascii="Arial" w:hAnsi="Arial" w:hint="default"/>
          <w:color w:val="00A0D6"/>
        </w:rPr>
      </w:lvl>
    </w:lvlOverride>
    <w:lvlOverride w:ilvl="2">
      <w:lvl w:ilvl="2">
        <w:start w:val="1"/>
        <w:numFmt w:val="bullet"/>
        <w:lvlText w:val="»"/>
        <w:lvlJc w:val="left"/>
        <w:pPr>
          <w:ind w:left="1265" w:hanging="357"/>
        </w:pPr>
        <w:rPr>
          <w:rFonts w:ascii="Arial" w:hAnsi="Arial" w:hint="default"/>
          <w:color w:val="00A0D6"/>
        </w:rPr>
      </w:lvl>
    </w:lvlOverride>
    <w:lvlOverride w:ilvl="3">
      <w:lvl w:ilvl="3">
        <w:start w:val="1"/>
        <w:numFmt w:val="bullet"/>
        <w:lvlText w:val=""/>
        <w:lvlJc w:val="left"/>
        <w:pPr>
          <w:ind w:left="1719" w:hanging="357"/>
        </w:pPr>
        <w:rPr>
          <w:rFonts w:ascii="Symbol" w:hAnsi="Symbol" w:hint="default"/>
        </w:rPr>
      </w:lvl>
    </w:lvlOverride>
    <w:lvlOverride w:ilvl="4">
      <w:lvl w:ilvl="4">
        <w:start w:val="1"/>
        <w:numFmt w:val="bullet"/>
        <w:lvlText w:val="o"/>
        <w:lvlJc w:val="left"/>
        <w:pPr>
          <w:ind w:left="2173" w:hanging="357"/>
        </w:pPr>
        <w:rPr>
          <w:rFonts w:ascii="Courier New" w:hAnsi="Courier New" w:cs="Courier New" w:hint="default"/>
        </w:rPr>
      </w:lvl>
    </w:lvlOverride>
    <w:lvlOverride w:ilvl="5">
      <w:lvl w:ilvl="5">
        <w:start w:val="1"/>
        <w:numFmt w:val="bullet"/>
        <w:lvlText w:val=""/>
        <w:lvlJc w:val="left"/>
        <w:pPr>
          <w:ind w:left="2627" w:hanging="357"/>
        </w:pPr>
        <w:rPr>
          <w:rFonts w:ascii="Wingdings" w:hAnsi="Wingdings" w:hint="default"/>
        </w:rPr>
      </w:lvl>
    </w:lvlOverride>
    <w:lvlOverride w:ilvl="6">
      <w:lvl w:ilvl="6">
        <w:start w:val="1"/>
        <w:numFmt w:val="bullet"/>
        <w:lvlText w:val=""/>
        <w:lvlJc w:val="left"/>
        <w:pPr>
          <w:ind w:left="3081" w:hanging="357"/>
        </w:pPr>
        <w:rPr>
          <w:rFonts w:ascii="Symbol" w:hAnsi="Symbol" w:hint="default"/>
        </w:rPr>
      </w:lvl>
    </w:lvlOverride>
    <w:lvlOverride w:ilvl="7">
      <w:lvl w:ilvl="7">
        <w:start w:val="1"/>
        <w:numFmt w:val="bullet"/>
        <w:lvlText w:val="o"/>
        <w:lvlJc w:val="left"/>
        <w:pPr>
          <w:ind w:left="3535" w:hanging="357"/>
        </w:pPr>
        <w:rPr>
          <w:rFonts w:ascii="Courier New" w:hAnsi="Courier New" w:cs="Courier New" w:hint="default"/>
        </w:rPr>
      </w:lvl>
    </w:lvlOverride>
    <w:lvlOverride w:ilvl="8">
      <w:lvl w:ilvl="8">
        <w:start w:val="1"/>
        <w:numFmt w:val="bullet"/>
        <w:lvlText w:val=""/>
        <w:lvlJc w:val="left"/>
        <w:pPr>
          <w:ind w:left="3989" w:hanging="357"/>
        </w:pPr>
        <w:rPr>
          <w:rFonts w:ascii="Wingdings" w:hAnsi="Wingdings" w:hint="default"/>
        </w:rPr>
      </w:lvl>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26"/>
  </w:num>
  <w:num w:numId="31">
    <w:abstractNumId w:val="27"/>
  </w:num>
  <w:num w:numId="32">
    <w:abstractNumId w:val="10"/>
  </w:num>
  <w:num w:numId="33">
    <w:abstractNumId w:val="10"/>
  </w:num>
  <w:num w:numId="34">
    <w:abstractNumId w:val="10"/>
  </w:num>
  <w:num w:numId="35">
    <w:abstractNumId w:val="10"/>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embedTrueTypeFonts/>
  <w:saveSubsetFonts/>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C1F"/>
    <w:rsid w:val="000016C2"/>
    <w:rsid w:val="00001ED3"/>
    <w:rsid w:val="000141E1"/>
    <w:rsid w:val="000172CF"/>
    <w:rsid w:val="00021F34"/>
    <w:rsid w:val="00022C85"/>
    <w:rsid w:val="000306C0"/>
    <w:rsid w:val="00035139"/>
    <w:rsid w:val="000357C6"/>
    <w:rsid w:val="00037CA9"/>
    <w:rsid w:val="00045FB4"/>
    <w:rsid w:val="00053702"/>
    <w:rsid w:val="00072AA0"/>
    <w:rsid w:val="0008163E"/>
    <w:rsid w:val="00083B78"/>
    <w:rsid w:val="00085A43"/>
    <w:rsid w:val="00086560"/>
    <w:rsid w:val="00087DE7"/>
    <w:rsid w:val="000906E9"/>
    <w:rsid w:val="00093F99"/>
    <w:rsid w:val="00097A2A"/>
    <w:rsid w:val="000A007E"/>
    <w:rsid w:val="000A23BC"/>
    <w:rsid w:val="000A5A8D"/>
    <w:rsid w:val="000B1209"/>
    <w:rsid w:val="000B249F"/>
    <w:rsid w:val="000B38F4"/>
    <w:rsid w:val="000B629A"/>
    <w:rsid w:val="000B74CF"/>
    <w:rsid w:val="000C32E6"/>
    <w:rsid w:val="000C3DA9"/>
    <w:rsid w:val="000C4CAC"/>
    <w:rsid w:val="000D44F3"/>
    <w:rsid w:val="000E47CE"/>
    <w:rsid w:val="0010116C"/>
    <w:rsid w:val="001063D6"/>
    <w:rsid w:val="00106E87"/>
    <w:rsid w:val="00110F95"/>
    <w:rsid w:val="00116AB0"/>
    <w:rsid w:val="0012273F"/>
    <w:rsid w:val="001234AC"/>
    <w:rsid w:val="00134F34"/>
    <w:rsid w:val="00135DAB"/>
    <w:rsid w:val="00146B45"/>
    <w:rsid w:val="0016162C"/>
    <w:rsid w:val="00161EAA"/>
    <w:rsid w:val="0016256D"/>
    <w:rsid w:val="00172174"/>
    <w:rsid w:val="0017789E"/>
    <w:rsid w:val="00185F8E"/>
    <w:rsid w:val="00190215"/>
    <w:rsid w:val="00191C26"/>
    <w:rsid w:val="001975DC"/>
    <w:rsid w:val="00197C97"/>
    <w:rsid w:val="001A06EC"/>
    <w:rsid w:val="001A53F0"/>
    <w:rsid w:val="001A6680"/>
    <w:rsid w:val="001B19F9"/>
    <w:rsid w:val="001B7BFD"/>
    <w:rsid w:val="001C458F"/>
    <w:rsid w:val="001C7860"/>
    <w:rsid w:val="001D1607"/>
    <w:rsid w:val="001D1A9E"/>
    <w:rsid w:val="001D27B8"/>
    <w:rsid w:val="001D3274"/>
    <w:rsid w:val="001D7FF0"/>
    <w:rsid w:val="001E22BF"/>
    <w:rsid w:val="001E606A"/>
    <w:rsid w:val="001E6120"/>
    <w:rsid w:val="001F7DEC"/>
    <w:rsid w:val="001F7E2B"/>
    <w:rsid w:val="00221E6B"/>
    <w:rsid w:val="0022371B"/>
    <w:rsid w:val="002315C9"/>
    <w:rsid w:val="00232AA4"/>
    <w:rsid w:val="0023488D"/>
    <w:rsid w:val="002373AD"/>
    <w:rsid w:val="00243C8D"/>
    <w:rsid w:val="00244703"/>
    <w:rsid w:val="0024604E"/>
    <w:rsid w:val="0025122D"/>
    <w:rsid w:val="00254335"/>
    <w:rsid w:val="00265AA0"/>
    <w:rsid w:val="002662B0"/>
    <w:rsid w:val="002819AF"/>
    <w:rsid w:val="002942BA"/>
    <w:rsid w:val="00296DAB"/>
    <w:rsid w:val="002A5913"/>
    <w:rsid w:val="002A66AC"/>
    <w:rsid w:val="002B290E"/>
    <w:rsid w:val="002B2C14"/>
    <w:rsid w:val="002C4E8A"/>
    <w:rsid w:val="002C5718"/>
    <w:rsid w:val="002C70C7"/>
    <w:rsid w:val="002D3A06"/>
    <w:rsid w:val="002D5746"/>
    <w:rsid w:val="002D5BFB"/>
    <w:rsid w:val="002E498A"/>
    <w:rsid w:val="002E4F52"/>
    <w:rsid w:val="002E7153"/>
    <w:rsid w:val="002E7725"/>
    <w:rsid w:val="002F3727"/>
    <w:rsid w:val="002F3A61"/>
    <w:rsid w:val="002F7060"/>
    <w:rsid w:val="003006C3"/>
    <w:rsid w:val="003026A9"/>
    <w:rsid w:val="003042F1"/>
    <w:rsid w:val="00315E8B"/>
    <w:rsid w:val="003162B7"/>
    <w:rsid w:val="0031770F"/>
    <w:rsid w:val="0032047D"/>
    <w:rsid w:val="00331A13"/>
    <w:rsid w:val="00332127"/>
    <w:rsid w:val="003355D6"/>
    <w:rsid w:val="003440DD"/>
    <w:rsid w:val="00346CDE"/>
    <w:rsid w:val="00352944"/>
    <w:rsid w:val="003610D9"/>
    <w:rsid w:val="003615D1"/>
    <w:rsid w:val="00362D60"/>
    <w:rsid w:val="00363790"/>
    <w:rsid w:val="00365A1D"/>
    <w:rsid w:val="003667CA"/>
    <w:rsid w:val="003807A3"/>
    <w:rsid w:val="00380CA5"/>
    <w:rsid w:val="003A0780"/>
    <w:rsid w:val="003B1CA7"/>
    <w:rsid w:val="003B2883"/>
    <w:rsid w:val="003B3D1C"/>
    <w:rsid w:val="003B48F6"/>
    <w:rsid w:val="003B78E4"/>
    <w:rsid w:val="003C191C"/>
    <w:rsid w:val="003C4A6F"/>
    <w:rsid w:val="003C51E2"/>
    <w:rsid w:val="003C5567"/>
    <w:rsid w:val="003D1E66"/>
    <w:rsid w:val="003D712A"/>
    <w:rsid w:val="003E274A"/>
    <w:rsid w:val="003E3FC1"/>
    <w:rsid w:val="003F30A7"/>
    <w:rsid w:val="003F3D91"/>
    <w:rsid w:val="00402FBF"/>
    <w:rsid w:val="004071C0"/>
    <w:rsid w:val="004071F2"/>
    <w:rsid w:val="0041367E"/>
    <w:rsid w:val="004148CE"/>
    <w:rsid w:val="00423569"/>
    <w:rsid w:val="00425E56"/>
    <w:rsid w:val="0042641C"/>
    <w:rsid w:val="0043008D"/>
    <w:rsid w:val="00432168"/>
    <w:rsid w:val="00436D4A"/>
    <w:rsid w:val="00443190"/>
    <w:rsid w:val="00446A46"/>
    <w:rsid w:val="00446B12"/>
    <w:rsid w:val="00447E39"/>
    <w:rsid w:val="00452A8B"/>
    <w:rsid w:val="004535C3"/>
    <w:rsid w:val="00456CA5"/>
    <w:rsid w:val="004648BA"/>
    <w:rsid w:val="00472BD9"/>
    <w:rsid w:val="00477E4E"/>
    <w:rsid w:val="004934A7"/>
    <w:rsid w:val="00495DE8"/>
    <w:rsid w:val="00496C9A"/>
    <w:rsid w:val="004A1671"/>
    <w:rsid w:val="004A3544"/>
    <w:rsid w:val="004A521D"/>
    <w:rsid w:val="004A6998"/>
    <w:rsid w:val="004B0836"/>
    <w:rsid w:val="004B5562"/>
    <w:rsid w:val="004C170C"/>
    <w:rsid w:val="004C3F4E"/>
    <w:rsid w:val="004D4006"/>
    <w:rsid w:val="004D45B3"/>
    <w:rsid w:val="004E5F3F"/>
    <w:rsid w:val="004E61E8"/>
    <w:rsid w:val="004F0C09"/>
    <w:rsid w:val="004F0E5A"/>
    <w:rsid w:val="004F541C"/>
    <w:rsid w:val="005055AB"/>
    <w:rsid w:val="00505B6F"/>
    <w:rsid w:val="00513DD1"/>
    <w:rsid w:val="00514062"/>
    <w:rsid w:val="00514AB2"/>
    <w:rsid w:val="005150E0"/>
    <w:rsid w:val="00522AFD"/>
    <w:rsid w:val="00523A4F"/>
    <w:rsid w:val="00525019"/>
    <w:rsid w:val="00526E81"/>
    <w:rsid w:val="00527658"/>
    <w:rsid w:val="00531A60"/>
    <w:rsid w:val="00532564"/>
    <w:rsid w:val="00533E21"/>
    <w:rsid w:val="00541AB8"/>
    <w:rsid w:val="005450C3"/>
    <w:rsid w:val="00551520"/>
    <w:rsid w:val="00554328"/>
    <w:rsid w:val="005552F1"/>
    <w:rsid w:val="00557581"/>
    <w:rsid w:val="00565363"/>
    <w:rsid w:val="00567A76"/>
    <w:rsid w:val="005757CD"/>
    <w:rsid w:val="00581008"/>
    <w:rsid w:val="0058150D"/>
    <w:rsid w:val="00584006"/>
    <w:rsid w:val="005A2445"/>
    <w:rsid w:val="005A55C0"/>
    <w:rsid w:val="005A6CA7"/>
    <w:rsid w:val="005C2B57"/>
    <w:rsid w:val="005D0875"/>
    <w:rsid w:val="005D09CD"/>
    <w:rsid w:val="005E0C0E"/>
    <w:rsid w:val="005E69A1"/>
    <w:rsid w:val="005E6BCB"/>
    <w:rsid w:val="005E6E90"/>
    <w:rsid w:val="005E7879"/>
    <w:rsid w:val="005F363C"/>
    <w:rsid w:val="00601F9E"/>
    <w:rsid w:val="00602BB7"/>
    <w:rsid w:val="00606BFF"/>
    <w:rsid w:val="00606DD0"/>
    <w:rsid w:val="006134CB"/>
    <w:rsid w:val="00614BB7"/>
    <w:rsid w:val="006240EA"/>
    <w:rsid w:val="00625126"/>
    <w:rsid w:val="00635D20"/>
    <w:rsid w:val="0064061C"/>
    <w:rsid w:val="0064340C"/>
    <w:rsid w:val="0065073A"/>
    <w:rsid w:val="006561E7"/>
    <w:rsid w:val="006627E7"/>
    <w:rsid w:val="00665F6E"/>
    <w:rsid w:val="006712DF"/>
    <w:rsid w:val="00675C1F"/>
    <w:rsid w:val="00675D64"/>
    <w:rsid w:val="00676088"/>
    <w:rsid w:val="00684472"/>
    <w:rsid w:val="00686770"/>
    <w:rsid w:val="0069129E"/>
    <w:rsid w:val="00693078"/>
    <w:rsid w:val="006A1562"/>
    <w:rsid w:val="006C0038"/>
    <w:rsid w:val="006C175B"/>
    <w:rsid w:val="006D4C46"/>
    <w:rsid w:val="006F7610"/>
    <w:rsid w:val="00703E97"/>
    <w:rsid w:val="00704B77"/>
    <w:rsid w:val="00725E76"/>
    <w:rsid w:val="00731E90"/>
    <w:rsid w:val="007325AD"/>
    <w:rsid w:val="007329AC"/>
    <w:rsid w:val="00745E23"/>
    <w:rsid w:val="00753073"/>
    <w:rsid w:val="007703EA"/>
    <w:rsid w:val="00785A6D"/>
    <w:rsid w:val="007930D2"/>
    <w:rsid w:val="007953AD"/>
    <w:rsid w:val="007A3CED"/>
    <w:rsid w:val="007B1793"/>
    <w:rsid w:val="007B2BCE"/>
    <w:rsid w:val="007B4AEA"/>
    <w:rsid w:val="007C434E"/>
    <w:rsid w:val="007C613E"/>
    <w:rsid w:val="007E0E26"/>
    <w:rsid w:val="007E2503"/>
    <w:rsid w:val="007E6814"/>
    <w:rsid w:val="007E6A25"/>
    <w:rsid w:val="007F0483"/>
    <w:rsid w:val="007F7A1A"/>
    <w:rsid w:val="007F7BF4"/>
    <w:rsid w:val="00800A44"/>
    <w:rsid w:val="00806092"/>
    <w:rsid w:val="00807B2C"/>
    <w:rsid w:val="008148EA"/>
    <w:rsid w:val="0081576F"/>
    <w:rsid w:val="008204BE"/>
    <w:rsid w:val="00823FBD"/>
    <w:rsid w:val="0082432B"/>
    <w:rsid w:val="00832A1D"/>
    <w:rsid w:val="00836995"/>
    <w:rsid w:val="008568E5"/>
    <w:rsid w:val="00862FFA"/>
    <w:rsid w:val="008819D9"/>
    <w:rsid w:val="00882C6E"/>
    <w:rsid w:val="008879FE"/>
    <w:rsid w:val="008B23F3"/>
    <w:rsid w:val="008C54C6"/>
    <w:rsid w:val="008D178C"/>
    <w:rsid w:val="008D6D4C"/>
    <w:rsid w:val="008D7ABE"/>
    <w:rsid w:val="008F51BC"/>
    <w:rsid w:val="008F65DC"/>
    <w:rsid w:val="009051CE"/>
    <w:rsid w:val="0092221B"/>
    <w:rsid w:val="0092371C"/>
    <w:rsid w:val="00923A1D"/>
    <w:rsid w:val="00924FB3"/>
    <w:rsid w:val="00926A17"/>
    <w:rsid w:val="00930334"/>
    <w:rsid w:val="009310E3"/>
    <w:rsid w:val="009333F2"/>
    <w:rsid w:val="00937302"/>
    <w:rsid w:val="0094255C"/>
    <w:rsid w:val="0094535E"/>
    <w:rsid w:val="0095492A"/>
    <w:rsid w:val="009555E3"/>
    <w:rsid w:val="009625AB"/>
    <w:rsid w:val="009670B8"/>
    <w:rsid w:val="009709A7"/>
    <w:rsid w:val="00970C0C"/>
    <w:rsid w:val="009754C5"/>
    <w:rsid w:val="009811AC"/>
    <w:rsid w:val="00990296"/>
    <w:rsid w:val="00996361"/>
    <w:rsid w:val="009A52CE"/>
    <w:rsid w:val="009B1CAD"/>
    <w:rsid w:val="009C340E"/>
    <w:rsid w:val="009C3F5A"/>
    <w:rsid w:val="009C5EDA"/>
    <w:rsid w:val="009F26F8"/>
    <w:rsid w:val="00A009CD"/>
    <w:rsid w:val="00A023ED"/>
    <w:rsid w:val="00A048A8"/>
    <w:rsid w:val="00A05E8E"/>
    <w:rsid w:val="00A06A02"/>
    <w:rsid w:val="00A06F4B"/>
    <w:rsid w:val="00A101D6"/>
    <w:rsid w:val="00A20ECA"/>
    <w:rsid w:val="00A237FE"/>
    <w:rsid w:val="00A26401"/>
    <w:rsid w:val="00A33279"/>
    <w:rsid w:val="00A34EFF"/>
    <w:rsid w:val="00A35A1D"/>
    <w:rsid w:val="00A42C19"/>
    <w:rsid w:val="00A46518"/>
    <w:rsid w:val="00A54381"/>
    <w:rsid w:val="00A751FF"/>
    <w:rsid w:val="00A8559A"/>
    <w:rsid w:val="00A95D71"/>
    <w:rsid w:val="00AA21CB"/>
    <w:rsid w:val="00AA6D93"/>
    <w:rsid w:val="00AB1DA1"/>
    <w:rsid w:val="00AB3780"/>
    <w:rsid w:val="00AB547F"/>
    <w:rsid w:val="00AC17D1"/>
    <w:rsid w:val="00AC2A94"/>
    <w:rsid w:val="00AC3A09"/>
    <w:rsid w:val="00AC45B1"/>
    <w:rsid w:val="00AD3B47"/>
    <w:rsid w:val="00AD48F9"/>
    <w:rsid w:val="00AD6D53"/>
    <w:rsid w:val="00AE19BC"/>
    <w:rsid w:val="00AE3939"/>
    <w:rsid w:val="00AE5257"/>
    <w:rsid w:val="00AE652F"/>
    <w:rsid w:val="00AE7B58"/>
    <w:rsid w:val="00AF356E"/>
    <w:rsid w:val="00AF37D7"/>
    <w:rsid w:val="00B00457"/>
    <w:rsid w:val="00B0185B"/>
    <w:rsid w:val="00B01943"/>
    <w:rsid w:val="00B1060C"/>
    <w:rsid w:val="00B1521A"/>
    <w:rsid w:val="00B31812"/>
    <w:rsid w:val="00B43102"/>
    <w:rsid w:val="00B460F9"/>
    <w:rsid w:val="00B53EB7"/>
    <w:rsid w:val="00B5738C"/>
    <w:rsid w:val="00B61646"/>
    <w:rsid w:val="00B63126"/>
    <w:rsid w:val="00B67A53"/>
    <w:rsid w:val="00B717E4"/>
    <w:rsid w:val="00B7246E"/>
    <w:rsid w:val="00B7364F"/>
    <w:rsid w:val="00B7391D"/>
    <w:rsid w:val="00B744F6"/>
    <w:rsid w:val="00B748F7"/>
    <w:rsid w:val="00B761BC"/>
    <w:rsid w:val="00B76B02"/>
    <w:rsid w:val="00B95008"/>
    <w:rsid w:val="00BA7367"/>
    <w:rsid w:val="00BB3584"/>
    <w:rsid w:val="00BB5F2B"/>
    <w:rsid w:val="00BB7653"/>
    <w:rsid w:val="00BC2CA0"/>
    <w:rsid w:val="00BC2CDC"/>
    <w:rsid w:val="00BD435F"/>
    <w:rsid w:val="00BD6F2D"/>
    <w:rsid w:val="00BE0D6D"/>
    <w:rsid w:val="00BE1044"/>
    <w:rsid w:val="00BE11D9"/>
    <w:rsid w:val="00BE38EF"/>
    <w:rsid w:val="00BE7136"/>
    <w:rsid w:val="00BE7B51"/>
    <w:rsid w:val="00BF24E1"/>
    <w:rsid w:val="00BF7930"/>
    <w:rsid w:val="00BF7FE5"/>
    <w:rsid w:val="00C01938"/>
    <w:rsid w:val="00C043A8"/>
    <w:rsid w:val="00C10AA5"/>
    <w:rsid w:val="00C16419"/>
    <w:rsid w:val="00C319CC"/>
    <w:rsid w:val="00C3203F"/>
    <w:rsid w:val="00C34196"/>
    <w:rsid w:val="00C4175A"/>
    <w:rsid w:val="00C41CD1"/>
    <w:rsid w:val="00C42446"/>
    <w:rsid w:val="00C4422C"/>
    <w:rsid w:val="00C45909"/>
    <w:rsid w:val="00C478BD"/>
    <w:rsid w:val="00C544FC"/>
    <w:rsid w:val="00C61BEE"/>
    <w:rsid w:val="00C6208A"/>
    <w:rsid w:val="00C625AE"/>
    <w:rsid w:val="00C66367"/>
    <w:rsid w:val="00C754C4"/>
    <w:rsid w:val="00C755B8"/>
    <w:rsid w:val="00C774E8"/>
    <w:rsid w:val="00C91114"/>
    <w:rsid w:val="00C915D6"/>
    <w:rsid w:val="00C979CC"/>
    <w:rsid w:val="00CA52F3"/>
    <w:rsid w:val="00CA7BFB"/>
    <w:rsid w:val="00CB49DB"/>
    <w:rsid w:val="00CC0F25"/>
    <w:rsid w:val="00CC663C"/>
    <w:rsid w:val="00CC766B"/>
    <w:rsid w:val="00CD120A"/>
    <w:rsid w:val="00CE043D"/>
    <w:rsid w:val="00CE3603"/>
    <w:rsid w:val="00CE5D56"/>
    <w:rsid w:val="00CF1B24"/>
    <w:rsid w:val="00CF57C1"/>
    <w:rsid w:val="00D053F0"/>
    <w:rsid w:val="00D07354"/>
    <w:rsid w:val="00D07630"/>
    <w:rsid w:val="00D12AB1"/>
    <w:rsid w:val="00D157AF"/>
    <w:rsid w:val="00D15AB9"/>
    <w:rsid w:val="00D21381"/>
    <w:rsid w:val="00D217BA"/>
    <w:rsid w:val="00D21C38"/>
    <w:rsid w:val="00D21ED3"/>
    <w:rsid w:val="00D2336C"/>
    <w:rsid w:val="00D33736"/>
    <w:rsid w:val="00D3568C"/>
    <w:rsid w:val="00D37066"/>
    <w:rsid w:val="00D41B3C"/>
    <w:rsid w:val="00D41B8D"/>
    <w:rsid w:val="00D454EE"/>
    <w:rsid w:val="00D526E0"/>
    <w:rsid w:val="00D64FE9"/>
    <w:rsid w:val="00D70100"/>
    <w:rsid w:val="00D702FA"/>
    <w:rsid w:val="00D709E6"/>
    <w:rsid w:val="00D85F75"/>
    <w:rsid w:val="00D90AE6"/>
    <w:rsid w:val="00D91BFA"/>
    <w:rsid w:val="00D93058"/>
    <w:rsid w:val="00DA34E4"/>
    <w:rsid w:val="00DB0370"/>
    <w:rsid w:val="00DB0DC1"/>
    <w:rsid w:val="00DC254D"/>
    <w:rsid w:val="00DC4855"/>
    <w:rsid w:val="00DC67CB"/>
    <w:rsid w:val="00DD4F30"/>
    <w:rsid w:val="00DE2A1A"/>
    <w:rsid w:val="00DE3348"/>
    <w:rsid w:val="00DE48DA"/>
    <w:rsid w:val="00DF13E5"/>
    <w:rsid w:val="00E0094D"/>
    <w:rsid w:val="00E028FC"/>
    <w:rsid w:val="00E03E0D"/>
    <w:rsid w:val="00E03FD6"/>
    <w:rsid w:val="00E10741"/>
    <w:rsid w:val="00E21EF8"/>
    <w:rsid w:val="00E23E7F"/>
    <w:rsid w:val="00E3522A"/>
    <w:rsid w:val="00E40B9C"/>
    <w:rsid w:val="00E47F17"/>
    <w:rsid w:val="00E55828"/>
    <w:rsid w:val="00E65308"/>
    <w:rsid w:val="00E655DB"/>
    <w:rsid w:val="00E72D79"/>
    <w:rsid w:val="00E7548E"/>
    <w:rsid w:val="00E844D2"/>
    <w:rsid w:val="00E956FF"/>
    <w:rsid w:val="00E97EAF"/>
    <w:rsid w:val="00EA14FE"/>
    <w:rsid w:val="00EA2409"/>
    <w:rsid w:val="00EA3B71"/>
    <w:rsid w:val="00EA4D64"/>
    <w:rsid w:val="00EA5F3D"/>
    <w:rsid w:val="00EA718E"/>
    <w:rsid w:val="00EC44FA"/>
    <w:rsid w:val="00EC4B7D"/>
    <w:rsid w:val="00EC6988"/>
    <w:rsid w:val="00ED1103"/>
    <w:rsid w:val="00ED42CD"/>
    <w:rsid w:val="00ED627A"/>
    <w:rsid w:val="00EE09E6"/>
    <w:rsid w:val="00EE11E4"/>
    <w:rsid w:val="00EE2D69"/>
    <w:rsid w:val="00EF0D27"/>
    <w:rsid w:val="00EF4648"/>
    <w:rsid w:val="00EF4887"/>
    <w:rsid w:val="00EF5EDE"/>
    <w:rsid w:val="00F00B4D"/>
    <w:rsid w:val="00F05AB1"/>
    <w:rsid w:val="00F07F56"/>
    <w:rsid w:val="00F11E94"/>
    <w:rsid w:val="00F24907"/>
    <w:rsid w:val="00F279FC"/>
    <w:rsid w:val="00F32731"/>
    <w:rsid w:val="00F34876"/>
    <w:rsid w:val="00F3530C"/>
    <w:rsid w:val="00F35C02"/>
    <w:rsid w:val="00F36F57"/>
    <w:rsid w:val="00F41CFE"/>
    <w:rsid w:val="00F456A5"/>
    <w:rsid w:val="00F54053"/>
    <w:rsid w:val="00F63C34"/>
    <w:rsid w:val="00F64CF3"/>
    <w:rsid w:val="00F66185"/>
    <w:rsid w:val="00F8008C"/>
    <w:rsid w:val="00F92E31"/>
    <w:rsid w:val="00FA233C"/>
    <w:rsid w:val="00FA5AE5"/>
    <w:rsid w:val="00FA5FC6"/>
    <w:rsid w:val="00FA64E1"/>
    <w:rsid w:val="00FA752F"/>
    <w:rsid w:val="00FB171F"/>
    <w:rsid w:val="00FB3C59"/>
    <w:rsid w:val="00FB3F0D"/>
    <w:rsid w:val="00FB4BAB"/>
    <w:rsid w:val="00FB503D"/>
    <w:rsid w:val="00FB69B1"/>
    <w:rsid w:val="00FB773E"/>
    <w:rsid w:val="00FC14AD"/>
    <w:rsid w:val="00FC565C"/>
    <w:rsid w:val="00FD405D"/>
    <w:rsid w:val="00FD71EE"/>
    <w:rsid w:val="00FE2FD3"/>
    <w:rsid w:val="00FE371F"/>
    <w:rsid w:val="00FE4487"/>
    <w:rsid w:val="00FF1295"/>
    <w:rsid w:val="00FF43D9"/>
    <w:rsid w:val="00FF451E"/>
    <w:rsid w:val="746EE09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A76E2C"/>
  <w15:docId w15:val="{A2D5A497-9441-4570-B523-205610242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No Spacing" w:uiPriority="1" w:qFormat="1"/>
    <w:lsdException w:name="Light Shading" w:locked="1"/>
    <w:lsdException w:name="Light List" w:locked="1"/>
    <w:lsdException w:name="Light Grid" w:locked="1"/>
    <w:lsdException w:name="Medium Shading 1" w:locked="1"/>
    <w:lsdException w:name="Medium Shading 2" w:locked="1"/>
    <w:lsdException w:name="Medium List 1" w:locked="1"/>
    <w:lsdException w:name="Medium List 2" w:locked="1"/>
    <w:lsdException w:name="Medium Grid 1" w:locked="1"/>
    <w:lsdException w:name="Medium Grid 2" w:locked="1"/>
    <w:lsdException w:name="Medium Grid 3" w:locked="1"/>
    <w:lsdException w:name="Dark List" w:locked="1"/>
    <w:lsdException w:name="Colorful Shading" w:locked="1"/>
    <w:lsdException w:name="Colorful List" w:locked="1"/>
    <w:lsdException w:name="Colorful Grid" w:locked="1"/>
    <w:lsdException w:name="Light Shading Accent 1" w:locked="1"/>
    <w:lsdException w:name="Light List Accent 1" w:locked="1"/>
    <w:lsdException w:name="Light Grid Accent 1" w:locked="1"/>
    <w:lsdException w:name="Medium Shading 1 Accent 1" w:locked="1"/>
    <w:lsdException w:name="Medium Shading 2 Accent 1" w:locked="1"/>
    <w:lsdException w:name="Medium List 1 Accent 1" w:locked="1"/>
    <w:lsdException w:name="Revision" w:semiHidden="1"/>
    <w:lsdException w:name="List Paragraph" w:uiPriority="34" w:qFormat="1"/>
    <w:lsdException w:name="Medium List 2 Accent 1" w:locked="1"/>
    <w:lsdException w:name="Medium Grid 1 Accent 1" w:locked="1"/>
    <w:lsdException w:name="Medium Grid 2 Accent 1" w:locked="1"/>
    <w:lsdException w:name="Medium Grid 3 Accent 1" w:locked="1"/>
    <w:lsdException w:name="Dark List Accent 1" w:locked="1"/>
    <w:lsdException w:name="Colorful Shading Accent 1" w:locked="1"/>
    <w:lsdException w:name="Colorful List Accent 1" w:locked="1"/>
    <w:lsdException w:name="Colorful Grid Accent 1" w:locked="1"/>
    <w:lsdException w:name="Light Shading Accent 2" w:locked="1"/>
    <w:lsdException w:name="Light List Accent 2" w:locked="1"/>
    <w:lsdException w:name="Light Grid Accent 2" w:locked="1"/>
    <w:lsdException w:name="Medium Shading 1 Accent 2" w:locked="1"/>
    <w:lsdException w:name="Medium Shading 2 Accent 2" w:locked="1"/>
    <w:lsdException w:name="Medium List 1 Accent 2" w:locked="1"/>
    <w:lsdException w:name="Medium List 2 Accent 2" w:locked="1"/>
    <w:lsdException w:name="Medium Grid 1 Accent 2" w:locked="1"/>
    <w:lsdException w:name="Medium Grid 2 Accent 2" w:locked="1"/>
    <w:lsdException w:name="Medium Grid 3 Accent 2" w:locked="1"/>
    <w:lsdException w:name="Dark List Accent 2" w:locked="1"/>
    <w:lsdException w:name="Colorful Shading Accent 2" w:locked="1"/>
    <w:lsdException w:name="Colorful List Accent 2" w:locked="1"/>
    <w:lsdException w:name="Colorful Grid Accent 2" w:locked="1"/>
    <w:lsdException w:name="Light Shading Accent 3" w:locked="1"/>
    <w:lsdException w:name="Light List Accent 3" w:locked="1"/>
    <w:lsdException w:name="Light Grid Accent 3" w:locked="1"/>
    <w:lsdException w:name="Medium Shading 1 Accent 3" w:locked="1"/>
    <w:lsdException w:name="Medium Shading 2 Accent 3" w:locked="1"/>
    <w:lsdException w:name="Medium List 1 Accent 3" w:locked="1"/>
    <w:lsdException w:name="Medium List 2 Accent 3" w:locked="1"/>
    <w:lsdException w:name="Medium Grid 1 Accent 3" w:locked="1"/>
    <w:lsdException w:name="Medium Grid 2 Accent 3" w:locked="1"/>
    <w:lsdException w:name="Medium Grid 3 Accent 3" w:locked="1"/>
    <w:lsdException w:name="Dark List Accent 3" w:locked="1"/>
    <w:lsdException w:name="Colorful Shading Accent 3" w:locked="1"/>
    <w:lsdException w:name="Colorful List Accent 3" w:locked="1"/>
    <w:lsdException w:name="Colorful Grid Accent 3" w:locked="1"/>
    <w:lsdException w:name="Light Shading Accent 4" w:locked="1"/>
    <w:lsdException w:name="Light List Accent 4" w:locked="1"/>
    <w:lsdException w:name="Light Grid Accent 4" w:locked="1"/>
    <w:lsdException w:name="Medium Shading 1 Accent 4" w:locked="1"/>
    <w:lsdException w:name="Medium Shading 2 Accent 4" w:locked="1"/>
    <w:lsdException w:name="Medium List 1 Accent 4" w:locked="1"/>
    <w:lsdException w:name="Medium List 2 Accent 4" w:locked="1"/>
    <w:lsdException w:name="Medium Grid 1 Accent 4" w:locked="1"/>
    <w:lsdException w:name="Medium Grid 2 Accent 4" w:locked="1"/>
    <w:lsdException w:name="Medium Grid 3 Accent 4" w:locked="1"/>
    <w:lsdException w:name="Dark List Accent 4" w:locked="1"/>
    <w:lsdException w:name="Colorful Shading Accent 4" w:locked="1"/>
    <w:lsdException w:name="Colorful List Accent 4" w:locked="1"/>
    <w:lsdException w:name="Colorful Grid Accent 4" w:locked="1"/>
    <w:lsdException w:name="Light Shading Accent 5" w:locked="1"/>
    <w:lsdException w:name="Light List Accent 5" w:locked="1"/>
    <w:lsdException w:name="Light Grid Accent 5" w:locked="1"/>
    <w:lsdException w:name="Medium Shading 1 Accent 5" w:locked="1"/>
    <w:lsdException w:name="Medium Shading 2 Accent 5" w:locked="1"/>
    <w:lsdException w:name="Medium List 1 Accent 5" w:locked="1"/>
    <w:lsdException w:name="Medium List 2 Accent 5" w:locked="1"/>
    <w:lsdException w:name="Medium Grid 1 Accent 5" w:locked="1"/>
    <w:lsdException w:name="Medium Grid 2 Accent 5" w:locked="1"/>
    <w:lsdException w:name="Medium Grid 3 Accent 5" w:locked="1"/>
    <w:lsdException w:name="Dark List Accent 5" w:locked="1"/>
    <w:lsdException w:name="Colorful Shading Accent 5" w:locked="1"/>
    <w:lsdException w:name="Colorful List Accent 5" w:locked="1"/>
    <w:lsdException w:name="Colorful Grid Accent 5" w:locked="1"/>
    <w:lsdException w:name="Light Shading Accent 6" w:locked="1"/>
    <w:lsdException w:name="Light List Accent 6" w:locked="1"/>
    <w:lsdException w:name="Light Grid Accent 6" w:locked="1"/>
    <w:lsdException w:name="Medium Shading 1 Accent 6" w:locked="1"/>
    <w:lsdException w:name="Medium Shading 2 Accent 6" w:locked="1"/>
    <w:lsdException w:name="Medium List 1 Accent 6" w:locked="1"/>
    <w:lsdException w:name="Medium List 2 Accent 6" w:locked="1"/>
    <w:lsdException w:name="Medium Grid 1 Accent 6" w:locked="1"/>
    <w:lsdException w:name="Medium Grid 2 Accent 6" w:locked="1"/>
    <w:lsdException w:name="Medium Grid 3 Accent 6" w:locked="1"/>
    <w:lsdException w:name="Dark List Accent 6" w:locked="1"/>
    <w:lsdException w:name="Colorful Shading Accent 6" w:locked="1"/>
    <w:lsdException w:name="Colorful List Accent 6" w:locked="1"/>
    <w:lsdException w:name="Colorful Grid Accent 6" w:lock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4876"/>
    <w:pPr>
      <w:spacing w:before="100" w:after="100"/>
    </w:pPr>
    <w:rPr>
      <w:rFonts w:ascii="Arial" w:hAnsi="Arial" w:cs="Arial"/>
      <w:color w:val="524A48"/>
      <w:sz w:val="22"/>
      <w:szCs w:val="22"/>
    </w:rPr>
  </w:style>
  <w:style w:type="paragraph" w:styleId="Heading1">
    <w:name w:val="heading 1"/>
    <w:basedOn w:val="Normal"/>
    <w:next w:val="Normal"/>
    <w:link w:val="Heading1Char"/>
    <w:uiPriority w:val="9"/>
    <w:qFormat/>
    <w:rsid w:val="009333F2"/>
    <w:pPr>
      <w:tabs>
        <w:tab w:val="left" w:pos="851"/>
        <w:tab w:val="left" w:pos="1701"/>
        <w:tab w:val="left" w:pos="3969"/>
        <w:tab w:val="left" w:pos="7655"/>
      </w:tabs>
      <w:outlineLvl w:val="0"/>
    </w:pPr>
    <w:rPr>
      <w:rFonts w:eastAsia="Times New Roman"/>
      <w:b/>
      <w:noProof/>
      <w:color w:val="233340" w:themeColor="text1"/>
      <w:sz w:val="36"/>
      <w:szCs w:val="40"/>
      <w:lang w:val="en-AU"/>
    </w:rPr>
  </w:style>
  <w:style w:type="paragraph" w:styleId="Heading2">
    <w:name w:val="heading 2"/>
    <w:next w:val="Normal"/>
    <w:link w:val="Heading2Char"/>
    <w:uiPriority w:val="9"/>
    <w:unhideWhenUsed/>
    <w:qFormat/>
    <w:rsid w:val="003006C3"/>
    <w:pPr>
      <w:spacing w:before="290" w:after="120"/>
      <w:jc w:val="both"/>
      <w:outlineLvl w:val="1"/>
    </w:pPr>
    <w:rPr>
      <w:rFonts w:ascii="Arial" w:hAnsi="Arial" w:cs="Arial"/>
      <w:b/>
      <w:color w:val="233340" w:themeColor="text1"/>
      <w:szCs w:val="30"/>
      <w:lang w:val="en-GB"/>
    </w:rPr>
  </w:style>
  <w:style w:type="paragraph" w:styleId="Heading3">
    <w:name w:val="heading 3"/>
    <w:basedOn w:val="Normal"/>
    <w:next w:val="Normal"/>
    <w:link w:val="Heading3Char"/>
    <w:qFormat/>
    <w:rsid w:val="004D4006"/>
    <w:pPr>
      <w:outlineLvl w:val="2"/>
    </w:pPr>
    <w:rPr>
      <w:b/>
      <w:bCs/>
    </w:rPr>
  </w:style>
  <w:style w:type="paragraph" w:styleId="Heading4">
    <w:name w:val="heading 4"/>
    <w:basedOn w:val="Normal"/>
    <w:next w:val="Normal"/>
    <w:link w:val="Heading4Char"/>
    <w:uiPriority w:val="9"/>
    <w:semiHidden/>
    <w:unhideWhenUsed/>
    <w:qFormat/>
    <w:rsid w:val="00BB5F2B"/>
    <w:pPr>
      <w:keepNext/>
      <w:keepLines/>
      <w:spacing w:before="200"/>
      <w:outlineLvl w:val="3"/>
    </w:pPr>
    <w:rPr>
      <w:rFonts w:asciiTheme="majorHAnsi" w:eastAsiaTheme="majorEastAsia" w:hAnsiTheme="majorHAnsi" w:cstheme="majorBidi"/>
      <w:b/>
      <w:bCs/>
      <w:i/>
      <w:iCs/>
      <w:color w:val="B9D376" w:themeColor="accent1"/>
    </w:rPr>
  </w:style>
  <w:style w:type="paragraph" w:styleId="Heading9">
    <w:name w:val="heading 9"/>
    <w:basedOn w:val="Normal"/>
    <w:next w:val="Normal"/>
    <w:link w:val="Heading9Char"/>
    <w:rsid w:val="00FF451E"/>
    <w:pPr>
      <w:keepNext/>
      <w:keepLines/>
      <w:spacing w:line="20" w:lineRule="exact"/>
      <w:outlineLvl w:val="8"/>
    </w:pPr>
    <w:rPr>
      <w:rFonts w:eastAsiaTheme="majorEastAsia" w:cstheme="majorBidi"/>
      <w:iCs/>
      <w:color w:val="415F78" w:themeColor="text1" w:themeTint="C9"/>
      <w:sz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Heading4"/>
    <w:autoRedefine/>
    <w:uiPriority w:val="39"/>
    <w:unhideWhenUsed/>
    <w:qFormat/>
    <w:rsid w:val="004B0836"/>
    <w:pPr>
      <w:keepNext w:val="0"/>
      <w:keepLines w:val="0"/>
      <w:tabs>
        <w:tab w:val="right" w:leader="dot" w:pos="9639"/>
      </w:tabs>
      <w:suppressAutoHyphens/>
      <w:spacing w:before="120"/>
      <w:ind w:left="426" w:right="-7"/>
      <w:outlineLvl w:val="9"/>
    </w:pPr>
    <w:rPr>
      <w:rFonts w:ascii="Arial" w:eastAsiaTheme="minorEastAsia" w:hAnsi="Arial" w:cstheme="minorBidi"/>
      <w:bCs w:val="0"/>
      <w:i w:val="0"/>
      <w:iCs w:val="0"/>
      <w:caps/>
      <w:noProof/>
      <w:color w:val="524A48"/>
    </w:rPr>
  </w:style>
  <w:style w:type="character" w:customStyle="1" w:styleId="Heading4Char">
    <w:name w:val="Heading 4 Char"/>
    <w:basedOn w:val="DefaultParagraphFont"/>
    <w:link w:val="Heading4"/>
    <w:uiPriority w:val="9"/>
    <w:semiHidden/>
    <w:rsid w:val="00BB5F2B"/>
    <w:rPr>
      <w:rFonts w:asciiTheme="majorHAnsi" w:eastAsiaTheme="majorEastAsia" w:hAnsiTheme="majorHAnsi" w:cstheme="majorBidi"/>
      <w:b/>
      <w:bCs/>
      <w:i/>
      <w:iCs/>
      <w:color w:val="B9D376" w:themeColor="accent1"/>
    </w:rPr>
  </w:style>
  <w:style w:type="paragraph" w:styleId="TOC2">
    <w:name w:val="toc 2"/>
    <w:basedOn w:val="Normal"/>
    <w:next w:val="Normal"/>
    <w:autoRedefine/>
    <w:uiPriority w:val="39"/>
    <w:unhideWhenUsed/>
    <w:qFormat/>
    <w:rsid w:val="008568E5"/>
    <w:pPr>
      <w:tabs>
        <w:tab w:val="right" w:leader="dot" w:pos="9639"/>
      </w:tabs>
      <w:suppressAutoHyphens/>
      <w:ind w:left="720"/>
      <w:contextualSpacing/>
    </w:pPr>
    <w:rPr>
      <w:b/>
      <w:noProof/>
    </w:rPr>
  </w:style>
  <w:style w:type="paragraph" w:styleId="Header">
    <w:name w:val="header"/>
    <w:link w:val="HeaderChar"/>
    <w:uiPriority w:val="99"/>
    <w:unhideWhenUsed/>
    <w:qFormat/>
    <w:rsid w:val="008148EA"/>
    <w:pPr>
      <w:spacing w:before="80" w:after="80"/>
    </w:pPr>
    <w:rPr>
      <w:rFonts w:ascii="Arial" w:hAnsi="Arial"/>
      <w:color w:val="FEFFFE" w:themeColor="background1"/>
      <w:sz w:val="22"/>
      <w:szCs w:val="16"/>
    </w:rPr>
  </w:style>
  <w:style w:type="character" w:customStyle="1" w:styleId="HeaderChar">
    <w:name w:val="Header Char"/>
    <w:basedOn w:val="DefaultParagraphFont"/>
    <w:link w:val="Header"/>
    <w:uiPriority w:val="99"/>
    <w:rsid w:val="008148EA"/>
    <w:rPr>
      <w:rFonts w:ascii="Arial" w:hAnsi="Arial"/>
      <w:color w:val="FEFFFE" w:themeColor="background1"/>
      <w:sz w:val="22"/>
      <w:szCs w:val="16"/>
    </w:rPr>
  </w:style>
  <w:style w:type="paragraph" w:styleId="Footer">
    <w:name w:val="footer"/>
    <w:basedOn w:val="Normal"/>
    <w:link w:val="FooterChar"/>
    <w:uiPriority w:val="99"/>
    <w:unhideWhenUsed/>
    <w:qFormat/>
    <w:rsid w:val="00CC663C"/>
    <w:pPr>
      <w:tabs>
        <w:tab w:val="center" w:pos="4320"/>
        <w:tab w:val="right" w:pos="8640"/>
      </w:tabs>
      <w:jc w:val="right"/>
    </w:pPr>
    <w:rPr>
      <w:sz w:val="15"/>
      <w:szCs w:val="15"/>
    </w:rPr>
  </w:style>
  <w:style w:type="character" w:customStyle="1" w:styleId="FooterChar">
    <w:name w:val="Footer Char"/>
    <w:basedOn w:val="DefaultParagraphFont"/>
    <w:link w:val="Footer"/>
    <w:uiPriority w:val="99"/>
    <w:rsid w:val="00CC663C"/>
    <w:rPr>
      <w:rFonts w:ascii="Arial" w:hAnsi="Arial" w:cs="Arial"/>
      <w:color w:val="524A48"/>
      <w:sz w:val="15"/>
      <w:szCs w:val="15"/>
    </w:rPr>
  </w:style>
  <w:style w:type="paragraph" w:styleId="BalloonText">
    <w:name w:val="Balloon Text"/>
    <w:basedOn w:val="Normal"/>
    <w:link w:val="BalloonTextChar"/>
    <w:uiPriority w:val="99"/>
    <w:semiHidden/>
    <w:unhideWhenUsed/>
    <w:rsid w:val="00021F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1F34"/>
    <w:rPr>
      <w:rFonts w:ascii="Lucida Grande" w:hAnsi="Lucida Grande" w:cs="Lucida Grande"/>
      <w:sz w:val="18"/>
      <w:szCs w:val="18"/>
    </w:rPr>
  </w:style>
  <w:style w:type="character" w:styleId="Emphasis">
    <w:name w:val="Emphasis"/>
    <w:basedOn w:val="Strong"/>
    <w:uiPriority w:val="20"/>
    <w:rsid w:val="00D93058"/>
    <w:rPr>
      <w:rFonts w:ascii="Arial" w:hAnsi="Arial"/>
      <w:b/>
      <w:bCs/>
      <w:i w:val="0"/>
      <w:iCs/>
    </w:rPr>
  </w:style>
  <w:style w:type="character" w:styleId="Hyperlink">
    <w:name w:val="Hyperlink"/>
    <w:uiPriority w:val="99"/>
    <w:unhideWhenUsed/>
    <w:qFormat/>
    <w:rsid w:val="00A751FF"/>
    <w:rPr>
      <w:rFonts w:ascii="Arial" w:hAnsi="Arial"/>
      <w:b w:val="0"/>
      <w:i w:val="0"/>
      <w:color w:val="59BEDB" w:themeColor="accent3"/>
      <w:sz w:val="22"/>
      <w:u w:val="single"/>
    </w:rPr>
  </w:style>
  <w:style w:type="character" w:customStyle="1" w:styleId="Heading1Char">
    <w:name w:val="Heading 1 Char"/>
    <w:basedOn w:val="DefaultParagraphFont"/>
    <w:link w:val="Heading1"/>
    <w:uiPriority w:val="9"/>
    <w:rsid w:val="009333F2"/>
    <w:rPr>
      <w:rFonts w:ascii="Arial" w:eastAsia="Times New Roman" w:hAnsi="Arial" w:cs="Arial"/>
      <w:b/>
      <w:noProof/>
      <w:color w:val="233340" w:themeColor="text1"/>
      <w:sz w:val="36"/>
      <w:szCs w:val="40"/>
      <w:lang w:val="en-AU"/>
    </w:rPr>
  </w:style>
  <w:style w:type="character" w:styleId="Strong">
    <w:name w:val="Strong"/>
    <w:basedOn w:val="DefaultParagraphFont"/>
    <w:uiPriority w:val="22"/>
    <w:rsid w:val="00D64FE9"/>
    <w:rPr>
      <w:b/>
      <w:bCs/>
    </w:rPr>
  </w:style>
  <w:style w:type="paragraph" w:customStyle="1" w:styleId="Website">
    <w:name w:val="Website"/>
    <w:basedOn w:val="Normal"/>
    <w:uiPriority w:val="99"/>
    <w:qFormat/>
    <w:rsid w:val="00E956FF"/>
    <w:pPr>
      <w:widowControl w:val="0"/>
      <w:autoSpaceDE w:val="0"/>
      <w:autoSpaceDN w:val="0"/>
      <w:adjustRightInd w:val="0"/>
      <w:spacing w:line="288" w:lineRule="auto"/>
      <w:textAlignment w:val="center"/>
    </w:pPr>
    <w:rPr>
      <w:rFonts w:ascii="Source Sans Pro" w:hAnsi="Source Sans Pro" w:cs="SourceSansPro-Bold"/>
      <w:b/>
      <w:bCs/>
      <w:color w:val="5CAC34"/>
      <w:szCs w:val="17"/>
      <w:lang w:val="en-GB"/>
    </w:rPr>
  </w:style>
  <w:style w:type="character" w:customStyle="1" w:styleId="Heading2Char">
    <w:name w:val="Heading 2 Char"/>
    <w:basedOn w:val="DefaultParagraphFont"/>
    <w:link w:val="Heading2"/>
    <w:uiPriority w:val="9"/>
    <w:rsid w:val="003006C3"/>
    <w:rPr>
      <w:rFonts w:ascii="Arial" w:hAnsi="Arial" w:cs="Arial"/>
      <w:b/>
      <w:color w:val="233340" w:themeColor="text1"/>
      <w:szCs w:val="30"/>
      <w:lang w:val="en-GB"/>
    </w:rPr>
  </w:style>
  <w:style w:type="paragraph" w:customStyle="1" w:styleId="Intro">
    <w:name w:val="Intro"/>
    <w:basedOn w:val="Normal"/>
    <w:uiPriority w:val="99"/>
    <w:qFormat/>
    <w:rsid w:val="00EF4887"/>
    <w:rPr>
      <w:color w:val="233340" w:themeColor="text1"/>
      <w:sz w:val="28"/>
      <w:szCs w:val="28"/>
    </w:rPr>
  </w:style>
  <w:style w:type="paragraph" w:customStyle="1" w:styleId="Body">
    <w:name w:val="Body"/>
    <w:link w:val="BodyChar"/>
    <w:uiPriority w:val="99"/>
    <w:qFormat/>
    <w:rsid w:val="003C5567"/>
    <w:pPr>
      <w:widowControl w:val="0"/>
      <w:suppressAutoHyphens/>
      <w:autoSpaceDE w:val="0"/>
      <w:autoSpaceDN w:val="0"/>
      <w:adjustRightInd w:val="0"/>
      <w:spacing w:before="80" w:after="80" w:line="220" w:lineRule="atLeast"/>
      <w:textAlignment w:val="center"/>
    </w:pPr>
    <w:rPr>
      <w:rFonts w:ascii="Arial" w:hAnsi="Arial" w:cs="Helvetica-Light"/>
      <w:color w:val="524A48"/>
      <w:sz w:val="22"/>
      <w:szCs w:val="19"/>
      <w:lang w:val="en-GB"/>
    </w:rPr>
  </w:style>
  <w:style w:type="paragraph" w:customStyle="1" w:styleId="Subheading">
    <w:name w:val="Subheading"/>
    <w:basedOn w:val="Body"/>
    <w:uiPriority w:val="99"/>
    <w:qFormat/>
    <w:rsid w:val="00035139"/>
    <w:pPr>
      <w:spacing w:before="283" w:after="113"/>
    </w:pPr>
    <w:rPr>
      <w:rFonts w:ascii="Source Sans Pro" w:hAnsi="Source Sans Pro" w:cs="SourceSansPro-Bold"/>
      <w:b/>
      <w:bCs/>
      <w:color w:val="FEFFFE" w:themeColor="background1"/>
      <w:sz w:val="26"/>
    </w:rPr>
  </w:style>
  <w:style w:type="paragraph" w:styleId="ListBullet2">
    <w:name w:val="List Bullet 2"/>
    <w:basedOn w:val="ListBullet"/>
    <w:unhideWhenUsed/>
    <w:qFormat/>
    <w:rsid w:val="009051CE"/>
    <w:pPr>
      <w:numPr>
        <w:numId w:val="7"/>
      </w:numPr>
      <w:contextualSpacing/>
    </w:pPr>
  </w:style>
  <w:style w:type="character" w:styleId="PageNumber">
    <w:name w:val="page number"/>
    <w:basedOn w:val="DefaultParagraphFont"/>
    <w:uiPriority w:val="99"/>
    <w:semiHidden/>
    <w:unhideWhenUsed/>
    <w:rsid w:val="00296DAB"/>
  </w:style>
  <w:style w:type="paragraph" w:styleId="Revision">
    <w:name w:val="Revision"/>
    <w:hidden/>
    <w:uiPriority w:val="99"/>
    <w:semiHidden/>
    <w:rsid w:val="00296DAB"/>
    <w:rPr>
      <w:rFonts w:ascii="Arial" w:hAnsi="Arial"/>
      <w:sz w:val="22"/>
    </w:rPr>
  </w:style>
  <w:style w:type="paragraph" w:customStyle="1" w:styleId="Default">
    <w:name w:val="Default"/>
    <w:locked/>
    <w:rsid w:val="005D0875"/>
    <w:pPr>
      <w:widowControl w:val="0"/>
      <w:autoSpaceDE w:val="0"/>
      <w:autoSpaceDN w:val="0"/>
      <w:adjustRightInd w:val="0"/>
    </w:pPr>
    <w:rPr>
      <w:rFonts w:ascii="Source Sans Pro" w:hAnsi="Source Sans Pro" w:cs="Source Sans Pro"/>
      <w:color w:val="000000"/>
    </w:rPr>
  </w:style>
  <w:style w:type="character" w:customStyle="1" w:styleId="Heading9Char">
    <w:name w:val="Heading 9 Char"/>
    <w:basedOn w:val="DefaultParagraphFont"/>
    <w:link w:val="Heading9"/>
    <w:rsid w:val="00FF451E"/>
    <w:rPr>
      <w:rFonts w:ascii="Arial" w:eastAsiaTheme="majorEastAsia" w:hAnsi="Arial" w:cstheme="majorBidi"/>
      <w:iCs/>
      <w:color w:val="415F78" w:themeColor="text1" w:themeTint="C9"/>
      <w:sz w:val="2"/>
      <w:szCs w:val="20"/>
    </w:rPr>
  </w:style>
  <w:style w:type="character" w:styleId="CommentReference">
    <w:name w:val="annotation reference"/>
    <w:basedOn w:val="DefaultParagraphFont"/>
    <w:uiPriority w:val="99"/>
    <w:unhideWhenUsed/>
    <w:qFormat/>
    <w:rsid w:val="00FF451E"/>
    <w:rPr>
      <w:rFonts w:ascii="Arial" w:hAnsi="Arial"/>
      <w:spacing w:val="0"/>
      <w:sz w:val="4"/>
      <w:szCs w:val="18"/>
    </w:rPr>
  </w:style>
  <w:style w:type="character" w:customStyle="1" w:styleId="Heading3Char">
    <w:name w:val="Heading 3 Char"/>
    <w:basedOn w:val="DefaultParagraphFont"/>
    <w:link w:val="Heading3"/>
    <w:rsid w:val="004D4006"/>
    <w:rPr>
      <w:rFonts w:ascii="Arial" w:hAnsi="Arial" w:cs="Arial"/>
      <w:b/>
      <w:bCs/>
      <w:color w:val="524A48"/>
      <w:sz w:val="22"/>
      <w:szCs w:val="22"/>
    </w:rPr>
  </w:style>
  <w:style w:type="paragraph" w:styleId="TOC3">
    <w:name w:val="toc 3"/>
    <w:basedOn w:val="Normal"/>
    <w:next w:val="Normal"/>
    <w:autoRedefine/>
    <w:uiPriority w:val="39"/>
    <w:qFormat/>
    <w:rsid w:val="003006C3"/>
    <w:pPr>
      <w:tabs>
        <w:tab w:val="right" w:leader="dot" w:pos="9639"/>
      </w:tabs>
      <w:ind w:left="1134"/>
    </w:pPr>
    <w:rPr>
      <w:b/>
      <w:noProof/>
    </w:rPr>
  </w:style>
  <w:style w:type="paragraph" w:customStyle="1" w:styleId="toc10">
    <w:name w:val="toc1"/>
    <w:basedOn w:val="TOC2"/>
    <w:qFormat/>
    <w:rsid w:val="00EF5EDE"/>
  </w:style>
  <w:style w:type="paragraph" w:customStyle="1" w:styleId="Heading1Teal">
    <w:name w:val="Heading 1 Teal"/>
    <w:basedOn w:val="Heading1"/>
    <w:qFormat/>
    <w:rsid w:val="00F456A5"/>
    <w:rPr>
      <w:color w:val="44B7A2" w:themeColor="accent2"/>
    </w:rPr>
  </w:style>
  <w:style w:type="character" w:styleId="PlaceholderText">
    <w:name w:val="Placeholder Text"/>
    <w:basedOn w:val="DefaultParagraphFont"/>
    <w:rsid w:val="00E55828"/>
    <w:rPr>
      <w:color w:val="808080"/>
    </w:rPr>
  </w:style>
  <w:style w:type="paragraph" w:styleId="ListParagraph">
    <w:name w:val="List Paragraph"/>
    <w:basedOn w:val="Normal"/>
    <w:uiPriority w:val="34"/>
    <w:qFormat/>
    <w:rsid w:val="00BC2CA0"/>
    <w:pPr>
      <w:ind w:left="720"/>
      <w:contextualSpacing/>
    </w:pPr>
  </w:style>
  <w:style w:type="paragraph" w:customStyle="1" w:styleId="CaseyHeadings">
    <w:name w:val="CaseyHeadings"/>
    <w:basedOn w:val="Normal"/>
    <w:link w:val="CaseyHeadingsChar"/>
    <w:qFormat/>
    <w:rsid w:val="00FC14AD"/>
    <w:pPr>
      <w:framePr w:w="8102" w:hSpace="181" w:wrap="around" w:vAnchor="page" w:hAnchor="page" w:x="1056" w:y="2518"/>
    </w:pPr>
    <w:rPr>
      <w:rFonts w:ascii="Source Sans Pro Light" w:hAnsi="Source Sans Pro Light"/>
      <w:noProof/>
      <w:color w:val="FEFFFE" w:themeColor="background1"/>
      <w:sz w:val="70"/>
      <w:szCs w:val="70"/>
      <w:lang w:val="en-AU" w:eastAsia="en-AU"/>
    </w:rPr>
  </w:style>
  <w:style w:type="paragraph" w:customStyle="1" w:styleId="CaseySubheadings">
    <w:name w:val="CaseySubheadings"/>
    <w:basedOn w:val="Normal"/>
    <w:link w:val="CaseySubheadingsChar"/>
    <w:qFormat/>
    <w:rsid w:val="00FC14AD"/>
    <w:pPr>
      <w:framePr w:w="6600" w:hSpace="181" w:wrap="around" w:vAnchor="page" w:hAnchor="page" w:x="1056" w:y="4339"/>
    </w:pPr>
    <w:rPr>
      <w:b/>
      <w:noProof/>
      <w:color w:val="FEFFFE" w:themeColor="background1"/>
      <w:lang w:val="en-AU" w:eastAsia="en-AU"/>
    </w:rPr>
  </w:style>
  <w:style w:type="character" w:customStyle="1" w:styleId="CaseyHeadingsChar">
    <w:name w:val="CaseyHeadings Char"/>
    <w:basedOn w:val="DefaultParagraphFont"/>
    <w:link w:val="CaseyHeadings"/>
    <w:rsid w:val="00FC14AD"/>
    <w:rPr>
      <w:rFonts w:ascii="Source Sans Pro Light" w:hAnsi="Source Sans Pro Light"/>
      <w:noProof/>
      <w:color w:val="FEFFFE" w:themeColor="background1"/>
      <w:sz w:val="70"/>
      <w:szCs w:val="70"/>
      <w:lang w:val="en-AU" w:eastAsia="en-AU"/>
    </w:rPr>
  </w:style>
  <w:style w:type="paragraph" w:customStyle="1" w:styleId="contents">
    <w:name w:val="contents"/>
    <w:link w:val="contentsChar"/>
    <w:qFormat/>
    <w:rsid w:val="003006C3"/>
    <w:rPr>
      <w:rFonts w:ascii="Arial" w:hAnsi="Arial" w:cs="Arial"/>
      <w:b/>
      <w:color w:val="44B7A2" w:themeColor="accent2"/>
      <w:sz w:val="26"/>
      <w:szCs w:val="26"/>
    </w:rPr>
  </w:style>
  <w:style w:type="character" w:customStyle="1" w:styleId="CaseySubheadingsChar">
    <w:name w:val="CaseySubheadings Char"/>
    <w:basedOn w:val="DefaultParagraphFont"/>
    <w:link w:val="CaseySubheadings"/>
    <w:rsid w:val="00FC14AD"/>
    <w:rPr>
      <w:rFonts w:ascii="Arial" w:hAnsi="Arial" w:cs="Arial"/>
      <w:b/>
      <w:noProof/>
      <w:color w:val="FEFFFE" w:themeColor="background1"/>
      <w:lang w:val="en-AU" w:eastAsia="en-AU"/>
    </w:rPr>
  </w:style>
  <w:style w:type="character" w:customStyle="1" w:styleId="contentsChar">
    <w:name w:val="contents Char"/>
    <w:basedOn w:val="Heading1Char"/>
    <w:link w:val="contents"/>
    <w:rsid w:val="003006C3"/>
    <w:rPr>
      <w:rFonts w:ascii="Arial" w:eastAsia="Times New Roman" w:hAnsi="Arial" w:cs="Arial"/>
      <w:b/>
      <w:bCs/>
      <w:noProof/>
      <w:color w:val="44B7A2" w:themeColor="accent2"/>
      <w:sz w:val="26"/>
      <w:szCs w:val="26"/>
      <w:lang w:val="en-AU"/>
    </w:rPr>
  </w:style>
  <w:style w:type="paragraph" w:styleId="TOCHeading">
    <w:name w:val="TOC Heading"/>
    <w:basedOn w:val="Heading1"/>
    <w:next w:val="Normal"/>
    <w:uiPriority w:val="39"/>
    <w:unhideWhenUsed/>
    <w:qFormat/>
    <w:rsid w:val="004B0836"/>
    <w:pPr>
      <w:keepNext/>
      <w:keepLines/>
      <w:spacing w:before="480" w:line="276" w:lineRule="auto"/>
      <w:outlineLvl w:val="9"/>
    </w:pPr>
    <w:rPr>
      <w:rFonts w:eastAsiaTheme="majorEastAsia" w:cstheme="majorBidi"/>
      <w:bCs/>
      <w:sz w:val="28"/>
      <w:szCs w:val="28"/>
      <w:lang w:eastAsia="ja-JP"/>
    </w:rPr>
  </w:style>
  <w:style w:type="paragraph" w:customStyle="1" w:styleId="StyleTOCHeadingCustomColorRGB0160214">
    <w:name w:val="Style TOC Heading + Custom Color(RGB(0160214))"/>
    <w:basedOn w:val="TOCHeading"/>
    <w:rsid w:val="004B0836"/>
  </w:style>
  <w:style w:type="paragraph" w:styleId="ListBullet">
    <w:name w:val="List Bullet"/>
    <w:basedOn w:val="Normal"/>
    <w:qFormat/>
    <w:rsid w:val="003C5567"/>
    <w:pPr>
      <w:numPr>
        <w:numId w:val="6"/>
      </w:numPr>
      <w:spacing w:before="0" w:after="0"/>
      <w:ind w:left="357" w:hanging="357"/>
    </w:pPr>
  </w:style>
  <w:style w:type="table" w:styleId="TableGrid">
    <w:name w:val="Table Grid"/>
    <w:basedOn w:val="TableNormal"/>
    <w:uiPriority w:val="59"/>
    <w:locked/>
    <w:rsid w:val="00B761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761BC"/>
    <w:rPr>
      <w:rFonts w:ascii="Arial" w:hAnsi="Arial"/>
      <w:sz w:val="22"/>
      <w:szCs w:val="22"/>
      <w:lang w:val="en-AU"/>
    </w:rPr>
  </w:style>
  <w:style w:type="character" w:styleId="UnresolvedMention">
    <w:name w:val="Unresolved Mention"/>
    <w:basedOn w:val="DefaultParagraphFont"/>
    <w:uiPriority w:val="99"/>
    <w:semiHidden/>
    <w:unhideWhenUsed/>
    <w:rsid w:val="00B63126"/>
    <w:rPr>
      <w:color w:val="605E5C"/>
      <w:shd w:val="clear" w:color="auto" w:fill="E1DFDD"/>
    </w:rPr>
  </w:style>
  <w:style w:type="paragraph" w:customStyle="1" w:styleId="TableHeading">
    <w:name w:val="Table Heading"/>
    <w:basedOn w:val="Normal"/>
    <w:qFormat/>
    <w:rsid w:val="00C66367"/>
    <w:rPr>
      <w:b/>
      <w:color w:val="233340" w:themeColor="text1"/>
    </w:rPr>
  </w:style>
  <w:style w:type="character" w:styleId="FollowedHyperlink">
    <w:name w:val="FollowedHyperlink"/>
    <w:basedOn w:val="DefaultParagraphFont"/>
    <w:semiHidden/>
    <w:unhideWhenUsed/>
    <w:rsid w:val="004A1671"/>
    <w:rPr>
      <w:color w:val="BFBFBF" w:themeColor="followedHyperlink"/>
      <w:u w:val="single"/>
    </w:rPr>
  </w:style>
  <w:style w:type="paragraph" w:customStyle="1" w:styleId="Headline1">
    <w:name w:val="Headline 1"/>
    <w:basedOn w:val="Normal"/>
    <w:qFormat/>
    <w:rsid w:val="00093F99"/>
    <w:pPr>
      <w:spacing w:line="380" w:lineRule="exact"/>
    </w:pPr>
    <w:rPr>
      <w:rFonts w:ascii="Arial Black" w:hAnsi="Arial Black"/>
      <w:b/>
      <w:bCs/>
      <w:color w:val="FEFFFE" w:themeColor="background1"/>
      <w:sz w:val="36"/>
      <w:szCs w:val="36"/>
      <w:lang w:val="en-AU"/>
    </w:rPr>
  </w:style>
  <w:style w:type="paragraph" w:customStyle="1" w:styleId="Heading">
    <w:name w:val="Heading `"/>
    <w:basedOn w:val="Normal"/>
    <w:qFormat/>
    <w:rsid w:val="00093F99"/>
    <w:pPr>
      <w:spacing w:line="380" w:lineRule="exact"/>
    </w:pPr>
    <w:rPr>
      <w:rFonts w:ascii="Arial Black" w:hAnsi="Arial Black"/>
      <w:b/>
      <w:bCs/>
      <w:color w:val="FEFFFE" w:themeColor="background1"/>
      <w:sz w:val="36"/>
      <w:szCs w:val="36"/>
      <w:lang w:val="en-AU"/>
    </w:rPr>
  </w:style>
  <w:style w:type="paragraph" w:customStyle="1" w:styleId="PageHeading1">
    <w:name w:val="Page Heading 1"/>
    <w:autoRedefine/>
    <w:rsid w:val="00197C97"/>
    <w:pPr>
      <w:spacing w:line="400" w:lineRule="exact"/>
    </w:pPr>
    <w:rPr>
      <w:rFonts w:ascii="Arial Black" w:hAnsi="Arial Black" w:cs="Arial"/>
      <w:b/>
      <w:bCs/>
      <w:color w:val="FEFFFE" w:themeColor="background1"/>
      <w:sz w:val="40"/>
      <w:szCs w:val="40"/>
      <w:lang w:val="en-AU"/>
    </w:rPr>
  </w:style>
  <w:style w:type="paragraph" w:customStyle="1" w:styleId="PageHeadlingline2">
    <w:name w:val="Page Headling line 2"/>
    <w:autoRedefine/>
    <w:qFormat/>
    <w:rsid w:val="00443190"/>
    <w:rPr>
      <w:rFonts w:ascii="Arial" w:hAnsi="Arial" w:cs="Arial"/>
      <w:b/>
      <w:bCs/>
      <w:sz w:val="44"/>
      <w:szCs w:val="44"/>
      <w:lang w:val="en-AU"/>
    </w:rPr>
  </w:style>
  <w:style w:type="paragraph" w:customStyle="1" w:styleId="Subheading0">
    <w:name w:val="Sub heading"/>
    <w:qFormat/>
    <w:rsid w:val="00456CA5"/>
    <w:pPr>
      <w:spacing w:line="380" w:lineRule="exact"/>
    </w:pPr>
    <w:rPr>
      <w:rFonts w:ascii="Arial" w:hAnsi="Arial" w:cs="Arial"/>
      <w:b/>
      <w:bCs/>
      <w:color w:val="FEFFFE" w:themeColor="background1"/>
      <w:sz w:val="32"/>
      <w:szCs w:val="32"/>
      <w:lang w:val="en-AU"/>
    </w:rPr>
  </w:style>
  <w:style w:type="paragraph" w:customStyle="1" w:styleId="RunningHeader">
    <w:name w:val="Running Header"/>
    <w:basedOn w:val="Footer"/>
    <w:qFormat/>
    <w:rsid w:val="007E6814"/>
    <w:pPr>
      <w:jc w:val="left"/>
    </w:pPr>
  </w:style>
  <w:style w:type="character" w:customStyle="1" w:styleId="BodyChar">
    <w:name w:val="Body Char"/>
    <w:basedOn w:val="DefaultParagraphFont"/>
    <w:link w:val="Body"/>
    <w:uiPriority w:val="99"/>
    <w:rsid w:val="001C7860"/>
    <w:rPr>
      <w:rFonts w:ascii="Arial" w:hAnsi="Arial" w:cs="Helvetica-Light"/>
      <w:color w:val="524A48"/>
      <w:sz w:val="22"/>
      <w:szCs w:val="19"/>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373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sey.vic.gov.au/casey-australia-day-awards-202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Casey">
      <a:dk1>
        <a:srgbClr val="233340"/>
      </a:dk1>
      <a:lt1>
        <a:srgbClr val="FEFFFE"/>
      </a:lt1>
      <a:dk2>
        <a:srgbClr val="41586F"/>
      </a:dk2>
      <a:lt2>
        <a:srgbClr val="FFFFFF"/>
      </a:lt2>
      <a:accent1>
        <a:srgbClr val="B9D376"/>
      </a:accent1>
      <a:accent2>
        <a:srgbClr val="44B7A2"/>
      </a:accent2>
      <a:accent3>
        <a:srgbClr val="59BEDB"/>
      </a:accent3>
      <a:accent4>
        <a:srgbClr val="87C7CE"/>
      </a:accent4>
      <a:accent5>
        <a:srgbClr val="EA6D9F"/>
      </a:accent5>
      <a:accent6>
        <a:srgbClr val="F59270"/>
      </a:accent6>
      <a:hlink>
        <a:srgbClr val="F5D06F"/>
      </a:hlink>
      <a:folHlink>
        <a:srgbClr val="BFBFB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0BB3BC05E1B649BFB35DCB8F8F6905" ma:contentTypeVersion="12" ma:contentTypeDescription="Create a new document." ma:contentTypeScope="" ma:versionID="c7055352880ca99bcf6910d2045be499">
  <xsd:schema xmlns:xsd="http://www.w3.org/2001/XMLSchema" xmlns:xs="http://www.w3.org/2001/XMLSchema" xmlns:p="http://schemas.microsoft.com/office/2006/metadata/properties" xmlns:ns2="208d205a-6a28-49fa-8bd3-b78dd52eaaf1" xmlns:ns3="0e93bdf7-c9d2-4354-95c7-d7e57d32a252" targetNamespace="http://schemas.microsoft.com/office/2006/metadata/properties" ma:root="true" ma:fieldsID="5c6dc2961ec43cad88b5cd3db453b952" ns2:_="" ns3:_="">
    <xsd:import namespace="208d205a-6a28-49fa-8bd3-b78dd52eaaf1"/>
    <xsd:import namespace="0e93bdf7-c9d2-4354-95c7-d7e57d32a2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d205a-6a28-49fa-8bd3-b78dd52ea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93bdf7-c9d2-4354-95c7-d7e57d32a2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809F0-D674-4664-AA4D-E55E53C535C5}">
  <ds:schemaRefs>
    <ds:schemaRef ds:uri="http://schemas.microsoft.com/sharepoint/v3/contenttype/forms"/>
  </ds:schemaRefs>
</ds:datastoreItem>
</file>

<file path=customXml/itemProps2.xml><?xml version="1.0" encoding="utf-8"?>
<ds:datastoreItem xmlns:ds="http://schemas.openxmlformats.org/officeDocument/2006/customXml" ds:itemID="{A2E03C54-8C41-4B0A-8FA0-06D9DE4759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61E470-CCC5-4505-A48D-09FF136EAF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8d205a-6a28-49fa-8bd3-b78dd52eaaf1"/>
    <ds:schemaRef ds:uri="0e93bdf7-c9d2-4354-95c7-d7e57d32a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97F879-9CE9-41C6-A1A2-D0DFBA807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568</Words>
  <Characters>3243</Characters>
  <Application>Microsoft Office Word</Application>
  <DocSecurity>0</DocSecurity>
  <Lines>27</Lines>
  <Paragraphs>7</Paragraphs>
  <ScaleCrop>false</ScaleCrop>
  <Company>Studio Binocular</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Weaver</dc:creator>
  <cp:keywords/>
  <cp:lastModifiedBy>Katie Gillespie</cp:lastModifiedBy>
  <cp:revision>8</cp:revision>
  <cp:lastPrinted>2021-01-18T00:27:00Z</cp:lastPrinted>
  <dcterms:created xsi:type="dcterms:W3CDTF">2021-08-13T02:35:00Z</dcterms:created>
  <dcterms:modified xsi:type="dcterms:W3CDTF">2021-08-30T00:53:00Z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y fmtid="{D5CDD505-2E9C-101B-9397-08002B2CF9AE}" pid="10" name="_DocHome">
    <vt:i4>-1275071735</vt:i4>
  </property>
  <property fmtid="{D5CDD505-2E9C-101B-9397-08002B2CF9AE}" pid="11" name="ContentTypeId">
    <vt:lpwstr>0x010100C20BB3BC05E1B649BFB35DCB8F8F6905</vt:lpwstr>
  </property>
</Properties>
</file>